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B8326E">
        <w:trPr>
          <w:trHeight w:hRule="exact" w:val="3031"/>
        </w:trPr>
        <w:tc>
          <w:tcPr>
            <w:tcW w:w="10716" w:type="dxa"/>
          </w:tcPr>
          <w:p w:rsidR="00B8326E" w:rsidRDefault="00B969D7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26E">
        <w:trPr>
          <w:trHeight w:hRule="exact" w:val="8335"/>
        </w:trPr>
        <w:tc>
          <w:tcPr>
            <w:tcW w:w="10716" w:type="dxa"/>
            <w:vAlign w:val="center"/>
          </w:tcPr>
          <w:p w:rsidR="00B8326E" w:rsidRDefault="00B8326E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"Руководство по соблюдению организациями, осуществляющими образовательную деятельность, законодательства Российской Федерации в сфере образования в части организации и проведения практики обучающихся по основным профессиональным образовательным программам"</w:t>
            </w:r>
            <w:r>
              <w:rPr>
                <w:sz w:val="48"/>
                <w:szCs w:val="48"/>
              </w:rPr>
              <w:br/>
              <w:t>(утв. Рособрнадзором)</w:t>
            </w:r>
          </w:p>
        </w:tc>
      </w:tr>
      <w:tr w:rsidR="00B8326E">
        <w:trPr>
          <w:trHeight w:hRule="exact" w:val="3031"/>
        </w:trPr>
        <w:tc>
          <w:tcPr>
            <w:tcW w:w="10716" w:type="dxa"/>
            <w:vAlign w:val="center"/>
          </w:tcPr>
          <w:p w:rsidR="00B8326E" w:rsidRDefault="00B8326E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20.12.2019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B8326E" w:rsidRDefault="00B83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8326E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B8326E" w:rsidRDefault="00B8326E">
      <w:pPr>
        <w:pStyle w:val="ConsPlusNormal"/>
        <w:jc w:val="both"/>
        <w:outlineLvl w:val="0"/>
      </w:pPr>
    </w:p>
    <w:p w:rsidR="00B8326E" w:rsidRDefault="00B8326E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Title"/>
        <w:jc w:val="center"/>
      </w:pPr>
      <w:r>
        <w:t>РУКОВОДСТВО</w:t>
      </w:r>
    </w:p>
    <w:p w:rsidR="00B8326E" w:rsidRDefault="00B8326E">
      <w:pPr>
        <w:pStyle w:val="ConsPlusTitle"/>
        <w:jc w:val="center"/>
      </w:pPr>
      <w:r>
        <w:t>ПО СОБЛЮДЕНИЮ ОРГАНИЗАЦИЯМИ, ОСУЩЕСТВЛЯЮЩИМИ</w:t>
      </w:r>
    </w:p>
    <w:p w:rsidR="00B8326E" w:rsidRDefault="00B8326E">
      <w:pPr>
        <w:pStyle w:val="ConsPlusTitle"/>
        <w:jc w:val="center"/>
      </w:pPr>
      <w:r>
        <w:t>ОБРАЗОВАТЕЛЬНУЮ ДЕЯТЕЛЬНОСТЬ, ЗАКОНОДАТЕЛЬСТВА РОССИЙСКОЙ</w:t>
      </w:r>
    </w:p>
    <w:p w:rsidR="00B8326E" w:rsidRDefault="00B8326E">
      <w:pPr>
        <w:pStyle w:val="ConsPlusTitle"/>
        <w:jc w:val="center"/>
      </w:pPr>
      <w:r>
        <w:t>ФЕДЕРАЦИИ В СФЕРЕ ОБРАЗОВАНИЯ В ЧАСТИ ОРГАНИЗАЦИИ</w:t>
      </w:r>
    </w:p>
    <w:p w:rsidR="00B8326E" w:rsidRDefault="00B8326E">
      <w:pPr>
        <w:pStyle w:val="ConsPlusTitle"/>
        <w:jc w:val="center"/>
      </w:pPr>
      <w:r>
        <w:t>И ПРОВЕДЕНИЯ ПРАКТИКИ ОБУЧАЮЩИХСЯ ПО ОСНОВНЫМ</w:t>
      </w:r>
    </w:p>
    <w:p w:rsidR="00B8326E" w:rsidRDefault="00B8326E">
      <w:pPr>
        <w:pStyle w:val="ConsPlusTitle"/>
        <w:jc w:val="center"/>
      </w:pPr>
      <w:r>
        <w:t>ПРОФЕССИОНАЛЬНЫМ ОБРАЗОВАТЕЛЬНЫМ ПРОГРАММАМ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Title"/>
        <w:jc w:val="center"/>
        <w:outlineLvl w:val="0"/>
      </w:pPr>
      <w:r>
        <w:t>I. Общие положения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Normal"/>
        <w:ind w:firstLine="540"/>
        <w:jc w:val="both"/>
      </w:pPr>
      <w:r>
        <w:t>Настоящее "Руководство по соблюдению организациями, осуществляющими образовательную деятельность, законодательства Российской Федерации в сфере образования в части организации и проведения практики обучающихся по основным профессиональным образовательным программам" (далее - руководство) разработано Рособрнадзором в соответствии с пунктом 2 части 2 статьи 8.2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в целях осуществления мер предупредительного и профилактического характера, направленных на недопущение и (или) ликвидацию последствий нарушений организациями, осуществляющими образовательную деятельность, обязательных требований в части организации и проведения практики обучающихся по основным профессиональным образовательным программам.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Руководство предназначено для: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- организаций, осуществляющих образовательную деятельность по образовательным программам высшего образования и среднего профессионального образования;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- российских образовательных организаций, расположенных за пределами территории Российской Федерации;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- образовательных организаций, созданных в соответствии с международными договорами Российской Федерации (далее все вместе - образовательные организации, организации).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Проведение практики обучающихся предусмотрено основной профессиональной образовательной программой (часть 6 статьи 13 Федерального закона от 29 декабря 2012 г. N 273-ФЗ "Об образовании в Российской Федерации" (далее - Закон об образовании).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Организация проведения практики, предусмотренной образовательной программой, осуществляется организациями, осуществляющими образовательную деятельность, на основе договоров с организациями, осуществляющими деятельность по образовательной программе соответствующего профиля (далее - профильная организация). Практика может быть проведена непосредственно в организации, осуществляющей образовательную деятельность (часть 7 статьи 13 Закона об образовании).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 xml:space="preserve">Порядок организации и проведения практики обучающихся (студентов, курсантов), осваивающих основные профессиональные образовательные программы среднего </w:t>
      </w:r>
      <w:r>
        <w:lastRenderedPageBreak/>
        <w:t>профессионального образования, и ее виды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Порядок организации и проведения практики обучающихся (студентов (курсантов), аспирантов, адъюнктов, ординаторов, ассистентов-стажеров), осваивающих основные профессиональные образовательные программы высшего образования (далее соответственно - обучающиеся, ОПОП ВО), формы и способы ее проведения, а также виды практики обучающихся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Title"/>
        <w:jc w:val="center"/>
        <w:outlineLvl w:val="0"/>
      </w:pPr>
      <w:r>
        <w:t>II. Основные понятия, используемые в руководстве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Normal"/>
        <w:ind w:firstLine="540"/>
        <w:jc w:val="both"/>
      </w:pPr>
      <w:r>
        <w:t>В Руководстве используются следующие основные понятия: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практика -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квалификация - уровень знаний, умений, навыков и компетенции, характеризующий подготовленность к выполнению определенного вида профессиональной деятельности;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федеральный государственный образовательный стандарт - совокупность обязательных требований к образованию определенного уровня и (или) к профессии, специальности и направлению подготовки, утвержденных в зависимости от уровня образования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образовательный стандарт - совокупность обязательных требований к высшему образованию по специальностям и направлениям подготовки, утвержденных образовательными организациями высшего образования, определенными Законом об образовании или указом Президента Российской Федерации;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образовательная программа -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Законом об образовании,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 xml:space="preserve">примерная основная образовательная программа -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</w:t>
      </w:r>
      <w:r>
        <w:lastRenderedPageBreak/>
        <w:t>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обучающийся - физическое лицо, осваивающее образовательную программу;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направленность (профиль) образования -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образовательной программы.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профильная организация - организация, осуществляющая деятельность по профилю образовательной программы, реализуемой образовательной организацией, и заключившая с этой образовательной организацией договор об организации и проведении практики обучающихся.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Title"/>
        <w:jc w:val="center"/>
        <w:outlineLvl w:val="0"/>
      </w:pPr>
      <w:r>
        <w:t>III. Основные нормативные правовые акты, содержащие</w:t>
      </w:r>
    </w:p>
    <w:p w:rsidR="00B8326E" w:rsidRDefault="00B8326E">
      <w:pPr>
        <w:pStyle w:val="ConsPlusTitle"/>
        <w:jc w:val="center"/>
      </w:pPr>
      <w:r>
        <w:t>требования к организации и проведению практики обучающихся</w:t>
      </w:r>
    </w:p>
    <w:p w:rsidR="00B8326E" w:rsidRDefault="00B8326E">
      <w:pPr>
        <w:pStyle w:val="ConsPlusTitle"/>
        <w:jc w:val="center"/>
      </w:pPr>
      <w:r>
        <w:t>по основным профессиональным образовательным программам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Normal"/>
        <w:ind w:firstLine="540"/>
        <w:jc w:val="both"/>
      </w:pPr>
      <w:r>
        <w:t>Перечень основных нормативных правовых актов Российской Федерации, содержащих обязательные требования к организации и проведению практики обучающихся по основным профессиональным образовательным программам: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- Федеральный закон от 29.12.2012 N 273-ФЗ "Об образовании в Российской Федерации";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- Положение о практике обучающихся, осваивающих основные профессиональные образовательные программы среднего профессионального образования, утвержденное приказом Минобрнауки России от 18.04.2013 N 291 (зарегистрирован Минюстом России 14.06.2013, регистрационный N 28785) (далее - Положение о практике по образовательным программам среднего профессионального образования);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- Положение о практике обучающихся, осваивающих основные профессиональные образовательные программы высшего образования, утвержденное приказом Минобрнауки России от 27.11.2015 N 1383 (зарегистрирован Минюстом России 18.12.2015, регистрационный N 40168) (далее - Положение о практике по образовательным программам высшего образования);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 xml:space="preserve">-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Минобрнауки России от 14.06.2013 N 464 (зарегистрирован Минюстом России 30.07.2013, регистрационный N </w:t>
      </w:r>
      <w:r>
        <w:lastRenderedPageBreak/>
        <w:t>29200) (далее - Порядок организации и осуществления образовательной деятельности по образовательным программам среднего профессионального образования);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- Порядок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утвержденный приказом Минобрнауки России от 05.04.2017 N 301 (зарегистрирован Минюстом России 14.07.2017, регистрационный N 47415) (далее - Порядок организации и осуществления образовательной деятельности по образовательным программам высшего образования);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- Порядок организации и осуществления образовательной деятельности по образовательным программам высшего образования - программам подготовки научно-педагогических кадров в аспирантуре (адъюнктуре), утвержденный приказом Минобрнауки России от 19.11.2013 N 1259 (зарегистрирован Минюстом России 28.01.2014, регистрационный N 31137);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- Федеральные государственные образовательные стандарты.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Title"/>
        <w:jc w:val="center"/>
        <w:outlineLvl w:val="0"/>
      </w:pPr>
      <w:r>
        <w:t>IV. Рекомендации по соблюдению обязательных требований</w:t>
      </w:r>
    </w:p>
    <w:p w:rsidR="00B8326E" w:rsidRDefault="00B8326E">
      <w:pPr>
        <w:pStyle w:val="ConsPlusTitle"/>
        <w:jc w:val="center"/>
      </w:pPr>
      <w:r>
        <w:t>при организации и проведении практики обучающихся</w:t>
      </w:r>
    </w:p>
    <w:p w:rsidR="00B8326E" w:rsidRDefault="00B8326E">
      <w:pPr>
        <w:pStyle w:val="ConsPlusTitle"/>
        <w:jc w:val="center"/>
      </w:pPr>
      <w:r>
        <w:t>по основным профессиональным образовательным программам</w:t>
      </w:r>
    </w:p>
    <w:p w:rsidR="00B8326E" w:rsidRDefault="00B8326E">
      <w:pPr>
        <w:pStyle w:val="ConsPlusTitle"/>
        <w:jc w:val="center"/>
      </w:pPr>
      <w:r>
        <w:t>среднего профессионального образования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Normal"/>
        <w:ind w:firstLine="540"/>
        <w:jc w:val="both"/>
      </w:pPr>
      <w:r>
        <w:t>Порядок организации и проведения практики обучающихся (студентов, курсантов), осваивающих основные профессиональные образовательные программы среднего профессионального образования (далее соответственно - студенты, ОПОП СПО), определен Положением о практике по образовательным программам среднего профессионального образования.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Title"/>
        <w:jc w:val="center"/>
        <w:outlineLvl w:val="1"/>
      </w:pPr>
      <w:r>
        <w:t>4.1 Разработка программ практик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Normal"/>
        <w:ind w:firstLine="540"/>
        <w:jc w:val="both"/>
      </w:pPr>
      <w:r>
        <w:t>Образовательные организации, реализующие ОПОП СПО в соответствии с федеральными государственными образовательными стандартами среднего профессионального образования (далее - ФГОС СПО), организуют и проводят практики обучающихся в соответствии с Положением о практике по образовательным программам среднего профессионального образования.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В соответствии с частью 5 статьи 12 Закона об образовании образовательные программы самостоятельно разрабатываются и утверждаются образовательной организацией, если Законом об образовании не установлено иное.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Программы практики являются составной частью основной профессиональной образовательной программы среднего профессионального образования (ОПОП СПО), обеспечивающей реализацию федерального государственного образовательного стандарта среднего профессионального образования (ФГОС СПО).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Важно! Программы практики должны разрабатываться и утверждаться уполномоченными органами управления образовательной организации.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lastRenderedPageBreak/>
        <w:t>В соответствии с Положением о практике по образовательным программам среднего профессионального образования планирование и организация практики на всех ее этапах должны обеспечивать: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последовательное расширение круга формируемых у обучающихся умений, навыков, практического опыта и их усложнение по мере перехода от одного этапа практики к другому;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целостность подготовки специалистов к выполнению основных трудовых функций;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связь практики с теоретическим обучением.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Содержание всех этапов практики определяется требованиями к умениям и практическому опыту по каждому из профессиональных модулей ОПОП СПО (далее - профессиональный модуль) в соответствии с ФГОС СПО, программами практики.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Содержание всех этапов практики должно обеспечивать обоснованную последовательность формирования у обучающихся системы умений, целостной профессиональной деятельности и практического опыта в соответствии с требованиями ФГОС СПО.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Практика имеет целью комплексное освоение обучающимися всех видов профессиональной деятельности по специальности (профессии) среднего профессионального образования, формирование общих и профессиональных компетенций, а также приобретение необходимых умений и опыта практической работы по специальности (профессии).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Title"/>
        <w:jc w:val="center"/>
        <w:outlineLvl w:val="1"/>
      </w:pPr>
      <w:r>
        <w:t>4.2 Виды практики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Normal"/>
        <w:ind w:firstLine="540"/>
        <w:jc w:val="both"/>
      </w:pPr>
      <w:r>
        <w:t>Положением о практике по образовательным программам среднего профессионального образования установлены два вида практики обучающихся, осваивающих ОПОП СПО: учебная практика и производственная практика (таблица 1).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Title"/>
        <w:jc w:val="both"/>
        <w:outlineLvl w:val="2"/>
      </w:pPr>
      <w:r>
        <w:t>Таблица 1 - Цели, место проведения и руководство практикой обучающихся, осваивающих ОПОП СПО</w:t>
      </w:r>
    </w:p>
    <w:p w:rsidR="00B8326E" w:rsidRDefault="00B8326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381"/>
        <w:gridCol w:w="3572"/>
      </w:tblGrid>
      <w:tr w:rsidR="00B8326E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center"/>
            </w:pPr>
            <w:r>
              <w:t>Учебная практика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center"/>
            </w:pPr>
            <w:r>
              <w:t>Производственная практика</w:t>
            </w:r>
          </w:p>
        </w:tc>
      </w:tr>
      <w:tr w:rsidR="00B8326E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both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center"/>
            </w:pPr>
            <w:r>
              <w:t>практика по профилю специальности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center"/>
            </w:pPr>
            <w:r>
              <w:t>преддипломная практика</w:t>
            </w:r>
          </w:p>
        </w:tc>
      </w:tr>
      <w:tr w:rsidR="00B8326E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center"/>
              <w:outlineLvl w:val="3"/>
            </w:pPr>
            <w:r>
              <w:t>Цели практики:</w:t>
            </w:r>
          </w:p>
        </w:tc>
      </w:tr>
      <w:tr w:rsidR="00B8326E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формирование у обучающихся умений, приобретение первоначального практического опыта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формирование у обучающегося общих и профессиональных компетенций, приобретение практического опыта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 xml:space="preserve">углубление первоначального практического опыта обучающегося, развитие общих и профессиональных компетенций, проверка его готовности к самостоятельной трудовой деятельности, а также подготовка к выполнению </w:t>
            </w:r>
            <w:r>
              <w:lastRenderedPageBreak/>
              <w:t>выпускной квалификационной работы в профильных организациях различных организационно-правовых форм</w:t>
            </w:r>
          </w:p>
        </w:tc>
      </w:tr>
      <w:tr w:rsidR="00B8326E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center"/>
              <w:outlineLvl w:val="3"/>
            </w:pPr>
            <w:r>
              <w:lastRenderedPageBreak/>
              <w:t>Место проведения</w:t>
            </w:r>
          </w:p>
        </w:tc>
      </w:tr>
      <w:tr w:rsidR="00B8326E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в учебных, учебно-производственных мастерских, лабораториях, учебно-опытных хозяйствах, учебных полигонах, учебных базах практики и иных структурных подразделениях образовательной организации либо в профильных организациях в специально оборудованных помещениях на основе договоров между профильной организацией и образовательной организацией.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в профильных организациях на основе договоров, заключаемых между образовательной организацией и профильными организациями.</w:t>
            </w:r>
          </w:p>
        </w:tc>
      </w:tr>
      <w:tr w:rsidR="00B8326E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both"/>
            </w:pP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ind w:firstLine="283"/>
            </w:pPr>
            <w:r>
              <w:t>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</w:t>
            </w:r>
          </w:p>
        </w:tc>
      </w:tr>
      <w:tr w:rsidR="00B8326E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center"/>
              <w:outlineLvl w:val="3"/>
            </w:pPr>
            <w:r>
              <w:t>Практикой руководят</w:t>
            </w:r>
          </w:p>
        </w:tc>
      </w:tr>
      <w:tr w:rsidR="00B8326E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Мастера производственного обучения и (или) преподаватели дисциплин профессионального цикла.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руководители практики от образовательной организации и от профильной организации.</w:t>
            </w:r>
          </w:p>
        </w:tc>
      </w:tr>
    </w:tbl>
    <w:p w:rsidR="00B8326E" w:rsidRDefault="00B8326E">
      <w:pPr>
        <w:pStyle w:val="ConsPlusNormal"/>
        <w:jc w:val="both"/>
      </w:pPr>
    </w:p>
    <w:p w:rsidR="00B8326E" w:rsidRDefault="00B8326E">
      <w:pPr>
        <w:pStyle w:val="ConsPlusTitle"/>
        <w:jc w:val="center"/>
        <w:outlineLvl w:val="1"/>
      </w:pPr>
      <w:r>
        <w:t>4.3 Сроки и форма проведения практики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Normal"/>
        <w:ind w:firstLine="540"/>
        <w:jc w:val="both"/>
      </w:pPr>
      <w:r>
        <w:t>Положением о практике по образовательным программам среднего профессионального образования определено, что сроки проведения практики устанавливаются образовательной организацией в соответствии с ОПОП СПО, и установлены формы проведения практик (таблица 2).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Title"/>
        <w:jc w:val="both"/>
        <w:outlineLvl w:val="2"/>
      </w:pPr>
      <w:r>
        <w:t>Таблица 2 - Формы проведения практик обучающихся, осваивающих ОПОП СПО</w:t>
      </w:r>
    </w:p>
    <w:p w:rsidR="00B8326E" w:rsidRDefault="00B8326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381"/>
        <w:gridCol w:w="3572"/>
      </w:tblGrid>
      <w:tr w:rsidR="00B8326E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center"/>
            </w:pPr>
            <w:r>
              <w:t>Учебная практика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center"/>
            </w:pPr>
            <w:r>
              <w:t>Производственная практика</w:t>
            </w:r>
          </w:p>
        </w:tc>
      </w:tr>
      <w:tr w:rsidR="00B8326E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both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center"/>
            </w:pPr>
            <w:r>
              <w:t>практика по профилю специальности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center"/>
            </w:pPr>
            <w:r>
              <w:t>преддипломная практика</w:t>
            </w:r>
          </w:p>
        </w:tc>
      </w:tr>
      <w:tr w:rsidR="00B8326E"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both"/>
            </w:pPr>
            <w:r>
              <w:t xml:space="preserve">проводится как непрерывно, так и путем </w:t>
            </w:r>
            <w:r>
              <w:lastRenderedPageBreak/>
              <w:t>чередования с теоретическими занятиями по дням (неделям) при условии обеспечения связи между теоретическим обучением и содержанием практики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both"/>
            </w:pPr>
            <w:r>
              <w:lastRenderedPageBreak/>
              <w:t xml:space="preserve">проводится непрерывно после </w:t>
            </w:r>
            <w:r>
              <w:lastRenderedPageBreak/>
              <w:t>освоения учебной практики и практики по профилю специальности</w:t>
            </w:r>
          </w:p>
        </w:tc>
      </w:tr>
      <w:tr w:rsidR="00B8326E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ind w:firstLine="283"/>
              <w:jc w:val="both"/>
            </w:pPr>
            <w:r>
              <w:lastRenderedPageBreak/>
              <w:t>При реализации ОПОП СПО по профессии 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реализовываются как в несколько периодов, так и рассредоточено, чередуясь с теоретическими занятиями в рамках профессиональных модулей.</w:t>
            </w:r>
          </w:p>
        </w:tc>
      </w:tr>
      <w:tr w:rsidR="00B8326E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ind w:firstLine="283"/>
              <w:jc w:val="both"/>
            </w:pPr>
            <w:r>
              <w:t>Учебная практика и производственная практика по ОПОП СПО в области искусств может проводиться одновременно с теоретическим обучением, если это предусмотрено образовательной программой.</w:t>
            </w:r>
          </w:p>
        </w:tc>
      </w:tr>
    </w:tbl>
    <w:p w:rsidR="00B8326E" w:rsidRDefault="00B8326E">
      <w:pPr>
        <w:pStyle w:val="ConsPlusNormal"/>
        <w:jc w:val="both"/>
      </w:pPr>
    </w:p>
    <w:p w:rsidR="00B8326E" w:rsidRDefault="00B8326E">
      <w:pPr>
        <w:pStyle w:val="ConsPlusNormal"/>
        <w:ind w:firstLine="540"/>
        <w:jc w:val="both"/>
      </w:pPr>
      <w:r>
        <w:t>Важно! При установлении сроков проведения практик необходимо учитывать требования пунктов 27 и 28 Порядка организации и осуществления образовательной деятельности по образовательным программам среднего профессионального образования, согласно которым: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для всех видов аудиторных занятий академический час устанавливается продолжительностью 45 минут;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объем обязательных аудиторных занятий и практики не должен превышать 36 академических часов в неделю.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Title"/>
        <w:jc w:val="center"/>
        <w:outlineLvl w:val="1"/>
      </w:pPr>
      <w:r>
        <w:t>4.4 Организация проведения практики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Normal"/>
        <w:ind w:firstLine="540"/>
        <w:jc w:val="both"/>
      </w:pPr>
      <w:r>
        <w:t>Положением о практике по образовательным программам среднего профессионального образования установлено, что направление на практику оформляется распорядительным актом руководителя образовательной организации или иного уполномоченного им лица с указанием закрепления каждого обучающегося за профильной организацией, а также с указанием вида и сроков прохождения практики.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Положением о практике по образовательным программам среднего профессионального образования также предусмотрены обязанности как образовательной организации, так и профильной организации, заключившей с образовательной организацией договор, а также обучающихся, осваивающих ОПОП СПО в период прохождения практики (таблица 3).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Title"/>
        <w:jc w:val="both"/>
        <w:outlineLvl w:val="2"/>
      </w:pPr>
      <w:r>
        <w:t>Таблица 3 - Обязанности участников организации и проведения практик обучающихся, осваивающих ОПОП СПО</w:t>
      </w:r>
    </w:p>
    <w:p w:rsidR="00B8326E" w:rsidRDefault="00B8326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061"/>
        <w:gridCol w:w="2721"/>
      </w:tblGrid>
      <w:tr w:rsidR="00B8326E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center"/>
            </w:pPr>
            <w:r>
              <w:t>Образовательная организация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center"/>
            </w:pPr>
            <w:r>
              <w:t>Профильная организация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center"/>
            </w:pPr>
            <w:r>
              <w:t>Обучающийся</w:t>
            </w:r>
          </w:p>
        </w:tc>
      </w:tr>
      <w:tr w:rsidR="00B8326E"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 xml:space="preserve">планирует и утверждает в </w:t>
            </w:r>
            <w:r>
              <w:lastRenderedPageBreak/>
              <w:t>учебном плане все виды и этапы практики в соответствии с ОПОП СПО с учетом договоров с профильными организациями, заключают договоры на организацию и проведение практики.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lastRenderedPageBreak/>
              <w:t xml:space="preserve">заключает договоры на </w:t>
            </w:r>
            <w:r>
              <w:lastRenderedPageBreak/>
              <w:t>организацию и проведение практики.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both"/>
            </w:pPr>
            <w:r>
              <w:lastRenderedPageBreak/>
              <w:t xml:space="preserve">Проходит практическую </w:t>
            </w:r>
            <w:r>
              <w:lastRenderedPageBreak/>
              <w:t>подготовку.</w:t>
            </w:r>
          </w:p>
        </w:tc>
      </w:tr>
      <w:tr w:rsidR="00B8326E"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both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both"/>
            </w:pPr>
          </w:p>
        </w:tc>
        <w:tc>
          <w:tcPr>
            <w:tcW w:w="2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&lt;*&gt; Обучающиеся, совмещающие обучение с трудовой деятельностью, вправе проходить учебную и производственную практики в организации по месту работы, в случаях, если осуществляемая ими профессиональная деятельность соответствует целям практики.</w:t>
            </w:r>
          </w:p>
        </w:tc>
      </w:tr>
      <w:tr w:rsidR="00B8326E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разрабатывают и согласовывают с профильными организациями программы практики, содержание и планируемые результаты практики.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согласовывает программы практики, содержание и планируемые результаты практики, задание на практику.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выполняет задания, предусмотренные программами практики.</w:t>
            </w:r>
          </w:p>
        </w:tc>
      </w:tr>
      <w:tr w:rsidR="00B8326E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осуществляет руководство практикой.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предоставляет рабочие места обучающимся, назначает руководителей практики от профильной организации, определяет из числа высококвалифицированных работников профильной организации наставников, помогающих обучающимся овладевать профессиональными навыками.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</w:p>
        </w:tc>
      </w:tr>
      <w:tr w:rsidR="00B8326E"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 xml:space="preserve">контролирует реализацию программы практики и условия проведения практики профильными организациями, в том числе требования охраны труда, безопасности жизнедеятельности и пожарной безопасности в </w:t>
            </w:r>
            <w:r>
              <w:lastRenderedPageBreak/>
              <w:t>соответствии с правилами и нормами, в том числе отраслевыми.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lastRenderedPageBreak/>
              <w:t>при наличии вакантных должностей может заключать с обучающимися срочные трудовые договоры;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соблюдает действующие в организациях правила внутреннего трудового распорядка;</w:t>
            </w:r>
          </w:p>
        </w:tc>
      </w:tr>
      <w:tr w:rsidR="00B8326E">
        <w:trPr>
          <w:trHeight w:val="276"/>
        </w:trPr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both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both"/>
            </w:pPr>
          </w:p>
        </w:tc>
        <w:tc>
          <w:tcPr>
            <w:tcW w:w="272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соблюдает требования охраны труда и пожарной безопасности.</w:t>
            </w:r>
          </w:p>
        </w:tc>
      </w:tr>
      <w:tr w:rsidR="00B8326E"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both"/>
            </w:pP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 xml:space="preserve">обеспечивает безопасные условия прохождения </w:t>
            </w:r>
            <w:r>
              <w:lastRenderedPageBreak/>
              <w:t>практики обучающимся, отвечающие санитарным правилам и требованиям охраны труда;</w:t>
            </w:r>
          </w:p>
        </w:tc>
        <w:tc>
          <w:tcPr>
            <w:tcW w:w="2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</w:p>
        </w:tc>
      </w:tr>
      <w:tr w:rsidR="00B8326E"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both"/>
            </w:pPr>
          </w:p>
        </w:tc>
        <w:tc>
          <w:tcPr>
            <w:tcW w:w="3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  <w:tc>
          <w:tcPr>
            <w:tcW w:w="2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</w:p>
        </w:tc>
      </w:tr>
      <w:tr w:rsidR="00B8326E"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формирует группы в случае применения групповых форм проведения практики.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обеспечивает безопасные условия прохождения практики обучающимся, отвечающие санитарным правилам и требованиям охраны труда;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соблюдает действующие в организациях правила внутреннего трудового распорядка;</w:t>
            </w:r>
          </w:p>
        </w:tc>
      </w:tr>
      <w:tr w:rsidR="00B8326E">
        <w:trPr>
          <w:trHeight w:val="276"/>
        </w:trPr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both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both"/>
            </w:pPr>
          </w:p>
        </w:tc>
        <w:tc>
          <w:tcPr>
            <w:tcW w:w="272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соблюдает требования охраны труда и пожарной безопасности.</w:t>
            </w:r>
          </w:p>
        </w:tc>
      </w:tr>
      <w:tr w:rsidR="00B8326E"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both"/>
            </w:pPr>
          </w:p>
        </w:tc>
        <w:tc>
          <w:tcPr>
            <w:tcW w:w="3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  <w:tc>
          <w:tcPr>
            <w:tcW w:w="2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</w:p>
        </w:tc>
      </w:tr>
      <w:tr w:rsidR="00B8326E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определяет совместно с профильными организациями процедуру оценки общих и профессиональных компетенций обучающегося, освоенных им в ходе прохождения практики.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участвует в определении процедуры оценки результатов освоения общих и профессиональных компетенций, полученных в период прохождения практики, а также оценке таких результатов.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</w:p>
        </w:tc>
      </w:tr>
      <w:tr w:rsidR="00B8326E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Разрабатывает и согласовывает с профильными организациями формы отчетности и оценочный материал прохождения практики.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 xml:space="preserve">участвует в формировании оценочного материала для оценки общих и профессиональных компетенций, освоенных обучающимися в период </w:t>
            </w:r>
            <w:r>
              <w:lastRenderedPageBreak/>
              <w:t>прохождения практики.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lastRenderedPageBreak/>
              <w:t>предоставляет результаты практики в образовательную организацию.</w:t>
            </w:r>
          </w:p>
        </w:tc>
      </w:tr>
      <w:tr w:rsidR="00B8326E">
        <w:tc>
          <w:tcPr>
            <w:tcW w:w="6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lastRenderedPageBreak/>
              <w:t>Руководителями практики от профильной организации и от образовательной организации по результатам практики формируется аттестационный лист,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практики.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ведет дневник практики, по результатам практики составляет отчет, который утверждается профильной организацией.</w:t>
            </w:r>
          </w:p>
        </w:tc>
      </w:tr>
      <w:tr w:rsidR="00B8326E">
        <w:tc>
          <w:tcPr>
            <w:tcW w:w="6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both"/>
            </w:pPr>
          </w:p>
        </w:tc>
        <w:tc>
          <w:tcPr>
            <w:tcW w:w="2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В качестве приложения к дневнику практики обучающийся оформляет графические, аудио-, фото-, видео-, материалы, наглядные образцы изделий, подтверждающие практический опыт, полученный на практике.</w:t>
            </w:r>
          </w:p>
        </w:tc>
      </w:tr>
    </w:tbl>
    <w:p w:rsidR="00B8326E" w:rsidRDefault="00B8326E">
      <w:pPr>
        <w:pStyle w:val="ConsPlusNormal"/>
        <w:jc w:val="both"/>
      </w:pPr>
    </w:p>
    <w:p w:rsidR="00B8326E" w:rsidRDefault="00B8326E">
      <w:pPr>
        <w:pStyle w:val="ConsPlusTitle"/>
        <w:jc w:val="center"/>
        <w:outlineLvl w:val="1"/>
      </w:pPr>
      <w:r>
        <w:t>4.5 Аттестация по итогам практики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Normal"/>
        <w:ind w:firstLine="540"/>
        <w:jc w:val="both"/>
      </w:pPr>
      <w:r>
        <w:t>В соответствии с Положением о практике по образовательным программам среднего профессионального образования аттестация по итогам производственной практики должна проводиться с учетом (или на основании) результатов ее прохождения, подтверждаемых документами соответствующих профильных организаций, с которыми заключены договора на практику.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Производственная практика является завершающим этапом освоения профессионального модуля по виду профессиональной деятельности и завершается дифференцированным зачетом (зачетом) при условии положительного аттестационного листа по практике руководителей практики от профильной организации и образовательной организации об уровне освоения профессиональных компетенций; наличия положительной характеристики профильной организации на обучающегося по освоению общих компетенций в период прохождения практики; полноты и своевременности представления дневника практики и отчета о практике в соответствии с заданием на практику.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Результаты прохождения практики представляются обучающимся в образовательную организацию и учитываются при прохождении государственной итоговой аттестации.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Обучающиеся, не прошедшие практику или получившие отрицательную оценку, не допускаются к прохождению государственной итоговой аттестации.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Title"/>
        <w:jc w:val="center"/>
        <w:outlineLvl w:val="0"/>
      </w:pPr>
      <w:r>
        <w:t>V. Рекомендации по соблюдению обязательных требований</w:t>
      </w:r>
    </w:p>
    <w:p w:rsidR="00B8326E" w:rsidRDefault="00B8326E">
      <w:pPr>
        <w:pStyle w:val="ConsPlusTitle"/>
        <w:jc w:val="center"/>
      </w:pPr>
      <w:r>
        <w:t>при организации и проведении практики обучающихся</w:t>
      </w:r>
    </w:p>
    <w:p w:rsidR="00B8326E" w:rsidRDefault="00B8326E">
      <w:pPr>
        <w:pStyle w:val="ConsPlusTitle"/>
        <w:jc w:val="center"/>
      </w:pPr>
      <w:r>
        <w:t>по основным профессиональным образовательным</w:t>
      </w:r>
    </w:p>
    <w:p w:rsidR="00B8326E" w:rsidRDefault="00B8326E">
      <w:pPr>
        <w:pStyle w:val="ConsPlusTitle"/>
        <w:jc w:val="center"/>
      </w:pPr>
      <w:r>
        <w:lastRenderedPageBreak/>
        <w:t>программам высшего образования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Normal"/>
        <w:ind w:firstLine="540"/>
        <w:jc w:val="both"/>
      </w:pPr>
      <w:r>
        <w:t>Порядок организации и проведения практики обучающихся (студентов (курсантов), аспирантов, адъюнктов, ординаторов, ассистентов-стажеров), осваивающих основные профессиональные образовательные программы высшего образования (далее соответственно - обучающиеся, ОПОП ВО), формы и способы ее проведения, а также виды практики обучающихся определены Положением о практике по образовательным программам высшего образования.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Организации, осуществляющие образовательную деятельность по ОПОП ВО в соответствии с федеральными государственными образовательными стандартами высшего образования, или в соответствии с образовательными стандартами, разработанными и утвержденными образовательными организациями высшего образования, имеющими право самостоятельно разрабатывать и утверждать образовательные стандарты (далее вместе - стандарты, ФГОС ВО), организуют и проводят практики обучающихся в соответствии с Положением о практике по образовательным программам высшего образования.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В соответствии с частью 5 статьи 12 Закона об образовании образовательные программы самостоятельно разрабатываются и утверждаются образовательной организацией, если Законом об образовании не установлено иное.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Программы практики являются составной частью основной профессиональной образовательной программы высшего образования (ОПОП ВО), обеспечивающей реализацию ФГОС ВО.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Важно! Программы практики должны разрабатываться и утверждаться уполномоченными органами управления образовательной организации.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Программы практики ОПОП ВО соответствующего уровня, реализуемые организацией, осуществляющей обучение, разрабатываются и утверждаются согласно положению о специализированном структурном образовательном подразделении.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Справочно.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В соответствии с частью 1 статьи 25 Закона об образовании образовательная организация действует на основании устава, утвержденного в порядке, установленном законодательством Российской Федерации.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В уставе образовательной организации согласно пункту 4 части 2 статьи 25 Закона об образовании должна содержаться информация о структуре и компетенции органов управления образовательной организацией, порядке их формирования и сроках полномочий.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Title"/>
        <w:jc w:val="center"/>
        <w:outlineLvl w:val="1"/>
      </w:pPr>
      <w:r>
        <w:t>5.1 Основные требования к разработке программ</w:t>
      </w:r>
    </w:p>
    <w:p w:rsidR="00B8326E" w:rsidRDefault="00B8326E">
      <w:pPr>
        <w:pStyle w:val="ConsPlusTitle"/>
        <w:jc w:val="center"/>
      </w:pPr>
      <w:r>
        <w:t>практики ОПОП ВО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Normal"/>
        <w:ind w:firstLine="540"/>
        <w:jc w:val="both"/>
      </w:pPr>
      <w:r>
        <w:t>В соответствии с пунктом 3 Положения о практике по образовательным программам высшего образования программа практики включает в себя: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- указание вида практики, способа (при наличии) и формы (форм) ее проведения;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lastRenderedPageBreak/>
        <w:t>- перечень планируемых результатов обучения при прохождении практики, соотнесенных с планируемыми результатами освоения образовательной программы;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- указание места практики в структуре образовательной программы;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- указание объема практики в зачетных единицах и ее продолжительности в неделях либо в академических или астрономических часах;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- содержание практики;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- указание форм отчетности по практике;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- фонд оценочных средств для проведения промежуточной аттестации обучающихся по практике;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- перечень учебной литературы и ресурсов сети "Интернет", необходимых для проведения практики;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-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- описание материально-технической базы, необходимой для проведения практики.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Образовательная организация может включить в состав программы практики также иные сведения и (или) материалы.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Обращаем внимание. Отсутствие в программе практики информации, предусмотренной пунктом 3 Положения о практике по образовательным программам высшего образования, стало наиболее частым нарушением обязательных требований со стороны организаций, осуществляющих образовательную деятельность.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Кроме того, при разработке программ практики необходимо учитывать, что в соответствии с Порядком организации и осуществления образовательной деятельности по образовательным программам высшего образования практика проводится в форме контактной работы и в иных формах, определяемых образовательной организацией.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Контактная работа предусматривает групповую или индивидуальную работу обучающихся с педагогическими работниками организации и (или) лицами, привлекаемыми этой организацией к реализации образовательных программ на иных условиях, определяемую образовательной организацией самостоятельно.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Title"/>
        <w:jc w:val="center"/>
        <w:outlineLvl w:val="1"/>
      </w:pPr>
      <w:r>
        <w:t>5.2 Виды практики по ОПОП ВО, формы и способы ее проведения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Normal"/>
        <w:ind w:firstLine="540"/>
        <w:jc w:val="both"/>
      </w:pPr>
      <w:r>
        <w:t>Согласно пункту 5 Положения о практике по образовательным программам высшего образования виды (типы) практики и способы ее проведения (при наличии) образовательная организация устанавливает в соответствии со стандартами.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 xml:space="preserve">При разработке образовательных программ организация выбирает типы практик в </w:t>
      </w:r>
      <w:r>
        <w:lastRenderedPageBreak/>
        <w:t>зависимости от вида (видов) деятельности, на который (которые) ориентирована образовательная программа исходя из потребностей рынка труда, научно-исследовательских и материально-технических ресурсов организации.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ФГОС ВО предусматривают право образовательной организации устанавливать иные типы практик дополнительно к определенным стандартом и (или) рекомендованным ПООП (при наличии), а также возможность проводить учебную и (или) производственную практику в структурных подразделениях организации.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Способ проведения практики указывается в программе практики в соответствии со стандартом (при наличии), в том случае, когда стандартом способ проведения практики определен.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Важно! Отсутствие указания способа проведения практики в программе практики, если способы (способ) проведения практики установлены ФГОС ВО, является нарушением Положения о практике по образовательным программам высшего образования.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Формы проведения практики определены пунктом 10 Положения о практике по образовательным программам высшего образования, в соответствии с которым практика может проводиться: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а) непрерывно - путем выделения в календарном учебном графике непрерывного периода учебного времени для проведения всех видов практик, предусмотренных ОПОП ВО;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б) дискретно: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по видам практик - путем выделения в календарном учебном графике непрерывного периода учебного времени для проведения каждого вида (совокупности видов) практики;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по периодам проведения практик - путем чередования в календарном учебном графике периодов учебного времени для проведения практик с периодами учебного времени для проведения теоретических занятий.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Возможно сочетание дискретного проведения практик по их видам и по периодам их проведения.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Важно!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обучением, если это предусмотрено соответствующей образовательной программой (часть 20 статьи 83 Закона об образовании).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Title"/>
        <w:jc w:val="center"/>
        <w:outlineLvl w:val="1"/>
      </w:pPr>
      <w:r>
        <w:t>5.3 Перечень планируемых результатов обучения</w:t>
      </w:r>
    </w:p>
    <w:p w:rsidR="00B8326E" w:rsidRDefault="00B8326E">
      <w:pPr>
        <w:pStyle w:val="ConsPlusTitle"/>
        <w:jc w:val="center"/>
      </w:pPr>
      <w:r>
        <w:t>при прохождении практики, соотнесенных с планируемыми</w:t>
      </w:r>
    </w:p>
    <w:p w:rsidR="00B8326E" w:rsidRDefault="00B8326E">
      <w:pPr>
        <w:pStyle w:val="ConsPlusTitle"/>
        <w:jc w:val="center"/>
      </w:pPr>
      <w:r>
        <w:t>результатами освоения образовательной программы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Normal"/>
        <w:ind w:firstLine="540"/>
        <w:jc w:val="both"/>
      </w:pPr>
      <w:r>
        <w:t>Требования к результатам освоения основных образовательных программ устанавливаются стандартами в соответствии с частью 3 статьи 11 Закона об образовании.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lastRenderedPageBreak/>
        <w:t>При разработке ОПОП ВО требования к результатам обучения по отдельным дисциплинам (модулям), практикам образовательная организация согласно стандарту устанавливает самостоятельно с учетом требований соответствующих примерных основных образовательных программ (при их наличии).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В ОПОП ВО образовательная организация устанавливает: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планируемые результаты освоения образовательной программы - компетенции выпускников, установленные стандартом, и компетенции выпускников, установленные организацией (в случае установления таких компетенций);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планируемые результаты обучения по каждой дисциплине (модулю) и практике, обеспечивающие достижение планируемых результатов освоения образовательной программы (знания, умения, навыки и (или) опыт деятельности, обеспечивающие достижение планируемых результатов освоения программы).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Title"/>
        <w:jc w:val="center"/>
        <w:outlineLvl w:val="1"/>
      </w:pPr>
      <w:r>
        <w:t>5.4 Место практики в структуре образовательной программы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Normal"/>
        <w:ind w:firstLine="540"/>
        <w:jc w:val="both"/>
      </w:pPr>
      <w:r>
        <w:t>Требования к структуре основных образовательных программ (в том числе соотношению обязательной части основной образовательной программы и части, формируемой участниками образовательных отношений) и их объему устанавливается ФГОС ВО.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При определении места практики в структуре образовательной программы необходимо учитывать следующие положения Порядка организации и осуществления образовательной деятельности по образовательным программам высшего образования.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Образовательная организация при осуществлении образовательной деятельности по образовательной программе обеспечивает проведение практик (включая проведение текущего контроля успеваемости и промежуточной аттестации обучающихся) (пункт 26 Порядка организации и осуществления образовательной деятельности по образовательным программам высшего образования).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Неудовлетворительные результаты промежуточной аттестации по одной или нескольким дисциплинам (модулям), практике образовательной программы или непрохождение промежуточной аттестации при отсутствии уважительных причин признаются академической задолженностью (пункт 42 Порядка организации и осуществления образовательной деятельности по образовательным программам высшего образования).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Образовательная организация устанавливает для обучающихся, имеющих академическую задолженность, сроки повторной промежуточной аттестации по каждой дисциплине (модулю), практике. Если обучающийся не ликвидировал академическую задолженность при прохождении повторной промежуточной аттестации в первый раз (далее - первая повторная промежуточная аттестация), ему предоставляется возможность пройти повторную промежуточную аттестацию во второй раз (далее - вторая повторная промежуточная аттестация) с проведением указанной аттестации комиссией, созданной образовательной организацией.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 xml:space="preserve">Повторная промежуточная аттестация проводится не позднее истечения периода времени, составляющего один год после образования академической задолженности. В указанный период </w:t>
      </w:r>
      <w:r>
        <w:lastRenderedPageBreak/>
        <w:t>не включаются время болезни обучающегося, нахождение его в академическом отпуске или отпуске по беременности и родам.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Образовательная организация может проводить первую повторную промежуточную аттестацию и (или) вторую повторную промежуточную аттестацию в период каникул. В этом случае организация устанавливает несколько сроков для проведения соответствующей повторной промежуточной аттестации как в период каникул, так и в период реализации дисциплин (модулей).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Повторная промежуточная аттестация не может проводиться в период проведения практики, а также в период проведения промежуточной аттестации, за исключением периода проведения промежуточной аттестации при реализации образовательной программы в заочной форме обучения.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Важно! Для соблюдения прав обучающихся при определении места практики в структуре образовательной программы образовательная организация должна предусмотреть возможность ликвидации обучающимся академической задолженности по всем видам практик и проведения первой повторной промежуточной аттестации и (или) второй повторной промежуточной аттестации.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Title"/>
        <w:jc w:val="center"/>
        <w:outlineLvl w:val="1"/>
      </w:pPr>
      <w:r>
        <w:t>5.5 Объем практики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Normal"/>
        <w:ind w:firstLine="540"/>
        <w:jc w:val="both"/>
      </w:pPr>
      <w:r>
        <w:t>В соответствии с пунктом 16 Порядка организации и осуществления образовательной деятельности по образовательным программам высшего образования трудоемкость части образовательной программы в зачетных единицах характеризует объем части образовательной программы и должен составлять целое число зачетных единиц. Объем практики, как части образовательной программы, устанавливается образовательным стандартом.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Согласно пункту 17 Порядка организации и осуществления образовательной деятельности по образовательным программам высшего образования образовательная организация самостоятельно устанавливает величину зачетной единицы в пределах от 25 до 30 астрономических часов, если иное не установлено федеральным государственным образовательным стандартом. Установленная организацией величина зачетной единицы является единой в рамках учебного плана.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Title"/>
        <w:jc w:val="center"/>
        <w:outlineLvl w:val="1"/>
      </w:pPr>
      <w:r>
        <w:t>5.6 Содержание практики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Normal"/>
        <w:ind w:firstLine="540"/>
        <w:jc w:val="both"/>
      </w:pPr>
      <w:r>
        <w:t>В соответствии с частью 1 статьи 12 Закона об образовании содержание профессионального образования должно обеспечивать получение квалификации.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Статьей 34 Закона об образовании установлены академические права обучающихся, затрагивающие различные аспекты образовательного процесса, в том числе академическое право на "участие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образования, образовательных стандартов в порядке, установленном локальными нормативными актами".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 xml:space="preserve">Письмом Минобрнауки России от 20 июня 2017 г. N 09-1256 "О привлечении обучающихся" даны рекомендации по реализации права обучающихся на участие в формировании содержания </w:t>
      </w:r>
      <w:r>
        <w:lastRenderedPageBreak/>
        <w:t>своего профессионального образования, в том числе путем включения в коллегиальные органы образовательной организации, осуществляющие разработку образовательных программ.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Title"/>
        <w:jc w:val="center"/>
        <w:outlineLvl w:val="1"/>
      </w:pPr>
      <w:r>
        <w:t>5.7 Формы отчетности по практике.</w:t>
      </w:r>
    </w:p>
    <w:p w:rsidR="00B8326E" w:rsidRDefault="00B8326E">
      <w:pPr>
        <w:pStyle w:val="ConsPlusTitle"/>
        <w:jc w:val="center"/>
      </w:pPr>
      <w:r>
        <w:t>Фонд оценочных средств для проведения промежуточной</w:t>
      </w:r>
    </w:p>
    <w:p w:rsidR="00B8326E" w:rsidRDefault="00B8326E">
      <w:pPr>
        <w:pStyle w:val="ConsPlusTitle"/>
        <w:jc w:val="center"/>
      </w:pPr>
      <w:r>
        <w:t>аттестации обучающихся по практике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Normal"/>
        <w:ind w:firstLine="540"/>
        <w:jc w:val="both"/>
      </w:pPr>
      <w:r>
        <w:t>В соответствии с пунктом 19 Положения о практике по образовательным программам высшего образования результаты прохождения практики оцениваются посредством проведения промежуточной аттестации.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В соответствии с пунктом 26 Порядка организации и осуществления образовательной деятельности по образовательным программам высшего образования при осуществлении образовательной деятельности по образовательной программе образовательная организация обеспечивает проведение практик (включая проведение текущего контроля успеваемости и промежуточной аттестации обучающихся).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Формы, периодичность и порядок текущего контроля успеваемости и промежуточной аттестации обучающихся в соответствии с частью 2 статьи 30 Закона об образовании устанавливаются локальными нормативными актами образовательной организации.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Указанные в программе практики формы отчетности должны соответствовать формам промежуточной аттестации, установленным учебным планом ОПОП ВО и локальным нормативным актам образовательной организации, регламентирующим формы, периодичность и порядок текущего контроля успеваемости и промежуточной аттестации обучающихся.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Важно! Фонд оценочных средств для проведения промежуточной аттестации обучающихся по практике может являться отдельным разделом программы практики, приложением к ней или самостоятельным документом. Фонд оценочных средств для проведения промежуточной аттестации обучающихся по практике разрабатывается в соответствии с содержанием программы практики в порядке, установленном локальными нормативными актами организации.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Title"/>
        <w:jc w:val="center"/>
        <w:outlineLvl w:val="1"/>
      </w:pPr>
      <w:r>
        <w:t>5.8 Перечень учебной литературы и ресурсов сети "Интернет",</w:t>
      </w:r>
    </w:p>
    <w:p w:rsidR="00B8326E" w:rsidRDefault="00B8326E">
      <w:pPr>
        <w:pStyle w:val="ConsPlusTitle"/>
        <w:jc w:val="center"/>
      </w:pPr>
      <w:r>
        <w:t>необходимых для проведения практики. Перечень</w:t>
      </w:r>
    </w:p>
    <w:p w:rsidR="00B8326E" w:rsidRDefault="00B8326E">
      <w:pPr>
        <w:pStyle w:val="ConsPlusTitle"/>
        <w:jc w:val="center"/>
      </w:pPr>
      <w:r>
        <w:t>информационных технологий, используемых при проведении</w:t>
      </w:r>
    </w:p>
    <w:p w:rsidR="00B8326E" w:rsidRDefault="00B8326E">
      <w:pPr>
        <w:pStyle w:val="ConsPlusTitle"/>
        <w:jc w:val="center"/>
      </w:pPr>
      <w:r>
        <w:t>практики. Описание материально-технической базы,</w:t>
      </w:r>
    </w:p>
    <w:p w:rsidR="00B8326E" w:rsidRDefault="00B8326E">
      <w:pPr>
        <w:pStyle w:val="ConsPlusTitle"/>
        <w:jc w:val="center"/>
      </w:pPr>
      <w:r>
        <w:t>необходимой для проведения практики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Normal"/>
        <w:ind w:firstLine="540"/>
        <w:jc w:val="both"/>
      </w:pPr>
      <w:r>
        <w:t>В соответствии с частью 1 статьи 18 Закона об образовании в образовательных организациях в целях обеспечения реализации образовательных программ формируются библиотеки, в том числе цифровые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информационным ресурсам.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Библиотечный фонд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(модулям), в том числе указанными в программах практики.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lastRenderedPageBreak/>
        <w:t>При реализации профессиональных образовательных программ в соответствии с частью 9 статьи 18 Закона об образовании используются учебные издания, в том числе электронные, определенные образовательной организацией.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Важно! В соответствии с пунктом 2 части 6 статьи 28 Закона об образовании образовательные организации обязаны создавать безопасные условия обучения в соответствии с установленными нормами, обеспечивающими жизнь и здоровье обучающихся, работников образовательной организации.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Title"/>
        <w:jc w:val="center"/>
        <w:outlineLvl w:val="1"/>
      </w:pPr>
      <w:r>
        <w:t>5.9 Организация проведения практики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Normal"/>
        <w:ind w:firstLine="540"/>
        <w:jc w:val="both"/>
      </w:pPr>
      <w:r>
        <w:t>Направление на практику обязательно должно оформляться распорядительным актом руководителя образовательной организации или иного уполномоченного им должностного лица с указанием закрепления каждого обучающегося за организацией или профильной организацией, а также с указанием вида и срока прохождения практики.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Важно! При выборе мест прохождения практик для лиц с ограниченными возможностями здоровья необходимо учитывать их состояние здоровья и соответствующие требования по доступности среды.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При проведении практики в профильной организации согласно пункту 14 Положения о практике по образовательным программам высшего образования руководителем практики от организации и руководителем практики от профильной организации составляется совместный рабочий график (план) проведения практики.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Важно! При составлении рабочего графика (плана) проведения практики, индивидуальных заданий для обучающихся, выполняемых в период практики, необходимо предусматривать время для ознакомления с правилами внутреннего трудового распорядка организации и профильной организации, а также с соответствующими требования охраны труда и пожарной безопасности.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В соответствии с пунктом 11 Положения о практике по образовательным программам высшего образования для руководства практикой, проводимой в образовательной организации назначается руководитель (руководители) практики от организации из числа лиц, относящихся к профессорско-преподавательскому составу данной организации.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Для руководства практикой,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образовательной организации, организующей проведение практики (далее - руководитель практики от организации), и руководитель (руководители) практики из числа работников профильной организации (далее - руководитель практики от профильной организации). Положением о практике по образовательным программам высшего образования также предусмотрены обязанности образовательной организации, профильной организации а также обучающихся, осваивающих ОПОП ВО, в период прохождения практики (таблица 4).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Title"/>
        <w:jc w:val="both"/>
        <w:outlineLvl w:val="2"/>
      </w:pPr>
      <w:r>
        <w:t>Таблица 4 - Обязанности участников организации и проведения практик обучающихся, осваивающих ОПОП ВО</w:t>
      </w:r>
    </w:p>
    <w:p w:rsidR="00B8326E" w:rsidRDefault="00B8326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948"/>
        <w:gridCol w:w="2778"/>
      </w:tblGrid>
      <w:tr w:rsidR="00B8326E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center"/>
            </w:pPr>
            <w:r>
              <w:lastRenderedPageBreak/>
              <w:t>Руководитель практики от образовательной организации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center"/>
            </w:pPr>
            <w:r>
              <w:t>Руководитель практики от профильной организации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center"/>
            </w:pPr>
            <w:r>
              <w:t>Обучающиеся</w:t>
            </w:r>
          </w:p>
        </w:tc>
      </w:tr>
      <w:tr w:rsidR="00B8326E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center"/>
              <w:outlineLvl w:val="3"/>
            </w:pPr>
            <w:r>
              <w:t>при прохождении практики в образовательной организации</w:t>
            </w:r>
          </w:p>
        </w:tc>
      </w:tr>
      <w:tr w:rsidR="00B8326E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составляет рабочий график (план) проведения практики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both"/>
            </w:pPr>
            <w:r>
              <w:t>выполняют индивидуальные задания, предусмотренные программами практики соблюдают правила внутреннего трудового распорядка</w:t>
            </w:r>
          </w:p>
        </w:tc>
      </w:tr>
      <w:tr w:rsidR="00B8326E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разрабатывает индивидуальные задания для обучающихся, выполняемые в период практики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center"/>
            </w:pPr>
          </w:p>
        </w:tc>
      </w:tr>
      <w:tr w:rsidR="00B8326E">
        <w:trPr>
          <w:trHeight w:val="276"/>
        </w:trPr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участвует в распределении обучающихся по рабочим местам и видам работ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center"/>
            </w:pPr>
          </w:p>
        </w:tc>
      </w:tr>
      <w:tr w:rsidR="00B8326E">
        <w:trPr>
          <w:trHeight w:val="276"/>
        </w:trPr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both"/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both"/>
            </w:pPr>
          </w:p>
        </w:tc>
        <w:tc>
          <w:tcPr>
            <w:tcW w:w="277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соблюдают требования охраны труда и пожарной безопасности</w:t>
            </w:r>
          </w:p>
        </w:tc>
      </w:tr>
      <w:tr w:rsidR="00B8326E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осуществляет контроль за соблюдением сроков проведения практики и соответствием ее содержания требованиям, установленным ОПОП ВО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center"/>
            </w:pPr>
          </w:p>
        </w:tc>
      </w:tr>
      <w:tr w:rsidR="00B8326E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оказывает методическую помощь обучающимся при выполнении ими индивидуальных заданий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center"/>
            </w:pPr>
          </w:p>
        </w:tc>
      </w:tr>
      <w:tr w:rsidR="00B8326E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оценивает результаты прохождения практики обучающимися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center"/>
            </w:pPr>
          </w:p>
        </w:tc>
      </w:tr>
      <w:tr w:rsidR="00B8326E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center"/>
              <w:outlineLvl w:val="3"/>
            </w:pPr>
            <w:r>
              <w:t>при прохождении практики в профильной организации</w:t>
            </w:r>
          </w:p>
        </w:tc>
      </w:tr>
      <w:tr w:rsidR="00B8326E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составляет совместный рабочий график (план) проведения практики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составляет совместный рабочий график (план) проведения практики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выполняют индивидуальные задания, предусмотренные программами практики</w:t>
            </w:r>
          </w:p>
        </w:tc>
      </w:tr>
      <w:tr w:rsidR="00B8326E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разрабатывает индивидуальные задания для обучающихся, выполняемые в период практики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согласовывает индивидуальные задания, содержание и планируемые результаты практики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выполняют индивидуальные задания, предусмотренные программами практики</w:t>
            </w:r>
          </w:p>
        </w:tc>
      </w:tr>
      <w:tr w:rsidR="00B8326E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 xml:space="preserve">участвует в распределении обучающихся по рабочим местам и видам работ в </w:t>
            </w:r>
            <w:r>
              <w:lastRenderedPageBreak/>
              <w:t>профильной организации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lastRenderedPageBreak/>
              <w:t xml:space="preserve">предоставляет рабочие места обучающимся проводит инструктаж </w:t>
            </w:r>
            <w:r>
              <w:lastRenderedPageBreak/>
              <w:t>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lastRenderedPageBreak/>
              <w:t>соблюдают правила внутреннего трудового распорядка</w:t>
            </w:r>
          </w:p>
        </w:tc>
      </w:tr>
      <w:tr w:rsidR="00B8326E">
        <w:trPr>
          <w:trHeight w:val="276"/>
        </w:trPr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both"/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both"/>
            </w:pPr>
          </w:p>
        </w:tc>
        <w:tc>
          <w:tcPr>
            <w:tcW w:w="277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соблюдают требования охраны труда и пожарной безопасности</w:t>
            </w:r>
          </w:p>
        </w:tc>
      </w:tr>
      <w:tr w:rsidR="00B8326E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обеспечивает безопасные условия прохождения практики обучающимся, отвечающие санитарным правилам и требованиям охраны труда</w:t>
            </w:r>
          </w:p>
        </w:tc>
        <w:tc>
          <w:tcPr>
            <w:tcW w:w="2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</w:p>
        </w:tc>
      </w:tr>
      <w:tr w:rsidR="00B8326E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осуществляет контроль за соблюдением сроков проведения практики и соответствием ее содержания требованиям, установленным ОПОП ВО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выполняют индивидуальные задания, предусмотренные программами практики</w:t>
            </w:r>
          </w:p>
        </w:tc>
      </w:tr>
      <w:tr w:rsidR="00B8326E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  <w:r>
              <w:t>оказывает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 практики;</w:t>
            </w:r>
          </w:p>
          <w:p w:rsidR="00B8326E" w:rsidRDefault="00B8326E">
            <w:pPr>
              <w:pStyle w:val="ConsPlusNormal"/>
            </w:pPr>
            <w:r>
              <w:t>оценивает результаты прохождения практики обучающимися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6E" w:rsidRDefault="00B8326E">
            <w:pPr>
              <w:pStyle w:val="ConsPlusNormal"/>
              <w:jc w:val="both"/>
            </w:pPr>
            <w:r>
              <w:t>выполняют индивидуальные задания, предусмотренные программами практики</w:t>
            </w:r>
          </w:p>
        </w:tc>
      </w:tr>
    </w:tbl>
    <w:p w:rsidR="00B8326E" w:rsidRDefault="00B8326E">
      <w:pPr>
        <w:pStyle w:val="ConsPlusNormal"/>
        <w:jc w:val="both"/>
      </w:pPr>
    </w:p>
    <w:p w:rsidR="00B8326E" w:rsidRDefault="00B8326E">
      <w:pPr>
        <w:pStyle w:val="ConsPlusNormal"/>
        <w:ind w:firstLine="540"/>
        <w:jc w:val="both"/>
      </w:pPr>
      <w:r>
        <w:t>Важно! Обучающиеся, совмещающие обучение с трудовой деятельностью, вправе в соответствии с пунктом 17 Положения о практике по образовательным программам высшего образования проходить практику по месту трудовой деятельности в случаях, если профессиональная деятельность, осуществляемая ими, соответствует требованиям к содержанию практики.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В соответствии с пунктом 15 Положения о практике по образовательным программам высшего образования при наличии в организации вакантной должности, работа на которой соответствует требованиям к содержанию практики, с обучающимся может быть заключен срочный трудовой договор о замещении такой должности.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 xml:space="preserve">Письмом Минобрнауки России от 26.04.2017 N ВК-1204/09 "О зачете практики студентов" </w:t>
      </w:r>
      <w:r>
        <w:lastRenderedPageBreak/>
        <w:t>рекомендуется при формировании учебных планов учитывать время работы в студенческом отряде по направлению подготовки (специальности) в качестве учебной или производственной практики, осуществляемой по образовательной программе соответствующего профиля, с учетом договоров с профильными организациями, учитывая, что работа в составе студенческого отряда - это, прежде всего, практика, направленная на формирование у студентов профессиональных навыков и умений, приобретение первоначального опыта по основным видам профессиональной деятельности для последующего освоения ими компетенций по выбранной специальности.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Необходимо также принимать во внимание, что 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до 21 года - ежегодные) медицинские осмотры для определения пригодности этих работников для выполнения поручаемой работы и предупреждения профессиональных заболеваний (ст. 213 Трудового кодекса Российской Федерации).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При прохождении практик, предусматривающих выполнение работ, при выполнении которых проводятся обязательные предварительные и периодические медицинские осмотры (обследования), обучающиеся проходят соответствующие медицинские осмотры (обследования)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Российской Федерации от 12 апреля 2011 г. N 302н (зарегистрирован Министерством юстиции Российской Федерации 21 октября 2011 г., регистрационный N 22111) (пункт 20 Положения о практике по образовательным программам высшего образования).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Перечень работ, при выполнении которых проводятся обязательные предварительные и периодические медицинские осмотры (обследования) работников, утвержден приказом Минздравсоцразвития России от 12.04.2011 N 302н.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Важно! Последовательность организации и проведения практической подготовки обучающихся (студентов (курсантов), аспирантов, интернов, ординаторов, слушателей),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образование, а также дополнительное профессиональное образование определяет Порядок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образования, утвержденный приказом Минздрава России от 3 сентября 2013 г. N 620н.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При организации практики лиц, обучающихся по профессиональным образовательным программам в области физической культуры и спорта, необходимо учитывать особенности организации и осуществления образовательной, тренировочной и методической деятельности в области физической культуры и спорта, утвержденные приказом Минспорта России от 27 декабря 2013 г. N 1125.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Normal"/>
        <w:ind w:firstLine="540"/>
        <w:jc w:val="both"/>
      </w:pPr>
      <w:r>
        <w:t>При организации и проведении практики необходимо учитывать, что: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 xml:space="preserve">- обеспечение обучающихся проездом к месту проведения практики и обратно, а также </w:t>
      </w:r>
      <w:r>
        <w:lastRenderedPageBreak/>
        <w:t>проживанием их вне места жительства в период прохождения практики осуществляется образовательной организацией на условиях и в порядке, установленных локальным нормативным актом этой организации;</w:t>
      </w:r>
    </w:p>
    <w:p w:rsidR="00B8326E" w:rsidRDefault="00B8326E">
      <w:pPr>
        <w:pStyle w:val="ConsPlusNormal"/>
        <w:spacing w:before="240"/>
        <w:ind w:firstLine="540"/>
        <w:jc w:val="both"/>
      </w:pPr>
      <w:r>
        <w:t>- при принятии локальных нормативных актов по организации проведения практики образовательная организация должна учитывать положения частей 1 и 3 статьи 30 Закона об образовании, в соответствии с которыми образовательная организация принимает локальные нормативные акты в соответствии с законодательством Российской Федерации в порядке, установленном ее уставом, и учитывает мнение советов обучающихся, представительных органов обучающихся (при наличии таких представительных органов).</w:t>
      </w: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Normal"/>
        <w:jc w:val="both"/>
      </w:pPr>
    </w:p>
    <w:p w:rsidR="00B8326E" w:rsidRDefault="00B832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8326E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A7C" w:rsidRDefault="00760A7C">
      <w:pPr>
        <w:spacing w:after="0" w:line="240" w:lineRule="auto"/>
      </w:pPr>
      <w:r>
        <w:separator/>
      </w:r>
    </w:p>
  </w:endnote>
  <w:endnote w:type="continuationSeparator" w:id="0">
    <w:p w:rsidR="00760A7C" w:rsidRDefault="00760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26E" w:rsidRDefault="00B8326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B8326E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8326E" w:rsidRDefault="00B8326E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8326E" w:rsidRDefault="00B8326E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8326E" w:rsidRDefault="00B8326E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B969D7">
            <w:rPr>
              <w:noProof/>
              <w:sz w:val="20"/>
              <w:szCs w:val="20"/>
            </w:rPr>
            <w:t>22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B969D7">
            <w:rPr>
              <w:noProof/>
              <w:sz w:val="20"/>
              <w:szCs w:val="20"/>
            </w:rPr>
            <w:t>22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B8326E" w:rsidRDefault="00B8326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A7C" w:rsidRDefault="00760A7C">
      <w:pPr>
        <w:spacing w:after="0" w:line="240" w:lineRule="auto"/>
      </w:pPr>
      <w:r>
        <w:separator/>
      </w:r>
    </w:p>
  </w:footnote>
  <w:footnote w:type="continuationSeparator" w:id="0">
    <w:p w:rsidR="00760A7C" w:rsidRDefault="00760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B8326E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8326E" w:rsidRDefault="00B8326E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"Руководство по соблюдению организациями, осуществляющими образовательную деятельность, законодательства Российской Феде...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8326E" w:rsidRDefault="00B8326E">
          <w:pPr>
            <w:pStyle w:val="ConsPlusNormal"/>
            <w:jc w:val="center"/>
          </w:pPr>
        </w:p>
        <w:p w:rsidR="00B8326E" w:rsidRDefault="00B8326E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8326E" w:rsidRDefault="00B8326E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20.12.2019</w:t>
          </w:r>
        </w:p>
      </w:tc>
    </w:tr>
  </w:tbl>
  <w:p w:rsidR="00B8326E" w:rsidRDefault="00B8326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B8326E" w:rsidRDefault="00B8326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1A5"/>
    <w:rsid w:val="002631A5"/>
    <w:rsid w:val="00760A7C"/>
    <w:rsid w:val="008B7DE4"/>
    <w:rsid w:val="00B8326E"/>
    <w:rsid w:val="00B969D7"/>
    <w:rsid w:val="00BB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6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3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6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3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7068</Words>
  <Characters>40293</Characters>
  <Application>Microsoft Office Word</Application>
  <DocSecurity>2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"Руководство по соблюдению организациями, осуществляющими образовательную деятельность, законодательства Российской Федерации в сфере образования в части организации и проведения практики обучающихся по основным профессиональным образовательным программам</vt:lpstr>
    </vt:vector>
  </TitlesOfParts>
  <Company>КонсультантПлюс Версия 4018.00.50</Company>
  <LinksUpToDate>false</LinksUpToDate>
  <CharactersWithSpaces>47267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"Руководство по соблюдению организациями, осуществляющими образовательную деятельность, законодательства Российской Федерации в сфере образования в части организации и проведения практики обучающихся по основным профессиональным образовательным программам</dc:title>
  <dc:creator>SKY</dc:creator>
  <cp:lastModifiedBy>Secret</cp:lastModifiedBy>
  <cp:revision>2</cp:revision>
  <cp:lastPrinted>2019-12-24T14:00:00Z</cp:lastPrinted>
  <dcterms:created xsi:type="dcterms:W3CDTF">2021-05-17T06:54:00Z</dcterms:created>
  <dcterms:modified xsi:type="dcterms:W3CDTF">2021-05-17T06:54:00Z</dcterms:modified>
</cp:coreProperties>
</file>