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04" w:rsidRPr="00F71604" w:rsidRDefault="00F71604" w:rsidP="00F71604">
      <w:pPr>
        <w:pStyle w:val="Default"/>
        <w:jc w:val="center"/>
        <w:rPr>
          <w:bCs/>
          <w:i/>
        </w:rPr>
      </w:pPr>
      <w:r w:rsidRPr="00F71604">
        <w:rPr>
          <w:bCs/>
          <w:i/>
        </w:rPr>
        <w:t xml:space="preserve">Государственное бюджетное профессиональное образовательное учреждение </w:t>
      </w:r>
    </w:p>
    <w:p w:rsidR="00F71604" w:rsidRPr="00F71604" w:rsidRDefault="00F71604" w:rsidP="00F71604">
      <w:pPr>
        <w:pStyle w:val="Default"/>
        <w:jc w:val="center"/>
        <w:rPr>
          <w:i/>
        </w:rPr>
      </w:pPr>
      <w:r w:rsidRPr="00F71604">
        <w:rPr>
          <w:bCs/>
          <w:i/>
        </w:rPr>
        <w:t>Ленинградской области «Политехнический колледж» города Светогорска</w:t>
      </w:r>
    </w:p>
    <w:p w:rsidR="00F71604" w:rsidRDefault="00F71604" w:rsidP="00F71604">
      <w:pPr>
        <w:pStyle w:val="Default"/>
        <w:rPr>
          <w:b/>
          <w:bCs/>
          <w:sz w:val="23"/>
          <w:szCs w:val="23"/>
        </w:rPr>
      </w:pPr>
    </w:p>
    <w:p w:rsidR="00F71604" w:rsidRPr="0025450F" w:rsidRDefault="00F71604" w:rsidP="00F71604">
      <w:pPr>
        <w:pStyle w:val="Default"/>
        <w:jc w:val="center"/>
        <w:rPr>
          <w:sz w:val="28"/>
          <w:szCs w:val="28"/>
        </w:rPr>
      </w:pPr>
      <w:r w:rsidRPr="0025450F">
        <w:rPr>
          <w:b/>
          <w:bCs/>
          <w:sz w:val="28"/>
          <w:szCs w:val="28"/>
        </w:rPr>
        <w:t>Отзыв</w:t>
      </w:r>
    </w:p>
    <w:p w:rsidR="0025450F" w:rsidRDefault="00F71604" w:rsidP="00F71604">
      <w:pPr>
        <w:pStyle w:val="Default"/>
        <w:jc w:val="center"/>
        <w:rPr>
          <w:b/>
          <w:bCs/>
          <w:sz w:val="28"/>
          <w:szCs w:val="28"/>
        </w:rPr>
      </w:pPr>
      <w:r w:rsidRPr="0025450F">
        <w:rPr>
          <w:b/>
          <w:bCs/>
          <w:sz w:val="28"/>
          <w:szCs w:val="28"/>
        </w:rPr>
        <w:t xml:space="preserve">на выпускную квалификационную работу </w:t>
      </w:r>
    </w:p>
    <w:p w:rsidR="00F71604" w:rsidRPr="0025450F" w:rsidRDefault="00F71604" w:rsidP="00F71604">
      <w:pPr>
        <w:pStyle w:val="Default"/>
        <w:jc w:val="center"/>
        <w:rPr>
          <w:sz w:val="28"/>
          <w:szCs w:val="28"/>
        </w:rPr>
      </w:pPr>
      <w:r w:rsidRPr="0025450F">
        <w:rPr>
          <w:b/>
          <w:bCs/>
          <w:sz w:val="28"/>
          <w:szCs w:val="28"/>
        </w:rPr>
        <w:t>(дипломный проект/дипломную работу)</w:t>
      </w:r>
    </w:p>
    <w:p w:rsidR="00F71604" w:rsidRDefault="00F71604" w:rsidP="00F71604">
      <w:pPr>
        <w:pStyle w:val="Default"/>
      </w:pPr>
    </w:p>
    <w:p w:rsidR="00F71604" w:rsidRPr="00F71604" w:rsidRDefault="00F71604" w:rsidP="00F71604">
      <w:pPr>
        <w:pStyle w:val="Default"/>
      </w:pPr>
      <w:r w:rsidRPr="00F71604">
        <w:t xml:space="preserve">Обучающегося (йся)______________________________________________________________ </w:t>
      </w:r>
    </w:p>
    <w:p w:rsidR="00F71604" w:rsidRPr="00F71604" w:rsidRDefault="00F71604" w:rsidP="00F71604">
      <w:pPr>
        <w:pStyle w:val="Default"/>
        <w:jc w:val="center"/>
        <w:rPr>
          <w:sz w:val="16"/>
          <w:szCs w:val="16"/>
        </w:rPr>
      </w:pPr>
      <w:r w:rsidRPr="00F71604">
        <w:rPr>
          <w:i/>
          <w:iCs/>
          <w:sz w:val="16"/>
          <w:szCs w:val="16"/>
        </w:rPr>
        <w:t>(Ф.И.О.)</w:t>
      </w:r>
    </w:p>
    <w:p w:rsidR="00F71604" w:rsidRPr="00FD2728" w:rsidRDefault="00F71604" w:rsidP="00FD2728">
      <w:pPr>
        <w:pStyle w:val="Default"/>
        <w:jc w:val="both"/>
      </w:pPr>
      <w:r w:rsidRPr="00F71604">
        <w:t>Специальность</w:t>
      </w:r>
      <w:r w:rsidR="0025450F">
        <w:t>:</w:t>
      </w:r>
      <w:r w:rsidR="00FD2728" w:rsidRPr="00FD2728">
        <w:rPr>
          <w:b/>
          <w:bCs/>
        </w:rPr>
        <w:t xml:space="preserve"> </w:t>
      </w:r>
      <w:r w:rsidR="00FD2728">
        <w:rPr>
          <w:b/>
          <w:bCs/>
        </w:rPr>
        <w:t xml:space="preserve"> </w:t>
      </w:r>
      <w:r w:rsidR="00FD2728" w:rsidRPr="00334C49">
        <w:rPr>
          <w:bCs/>
          <w:i/>
          <w:color w:val="FF0000"/>
        </w:rPr>
        <w:t>15.02.01 Монтаж и техническая эксплуатация промышленного        оборудования (по отраслям)</w:t>
      </w:r>
    </w:p>
    <w:p w:rsidR="0025450F" w:rsidRPr="00F71604" w:rsidRDefault="0025450F" w:rsidP="00F71604">
      <w:pPr>
        <w:pStyle w:val="Default"/>
      </w:pPr>
    </w:p>
    <w:p w:rsidR="00F71604" w:rsidRPr="00F71604" w:rsidRDefault="00F71604" w:rsidP="00F71604">
      <w:pPr>
        <w:pStyle w:val="Default"/>
      </w:pPr>
      <w:r w:rsidRPr="00F71604">
        <w:t xml:space="preserve">Тема ВКР_______________________________________________________________________ </w:t>
      </w:r>
    </w:p>
    <w:p w:rsidR="00F71604" w:rsidRPr="00F71604" w:rsidRDefault="00F71604" w:rsidP="00F71604">
      <w:pPr>
        <w:pStyle w:val="Default"/>
      </w:pPr>
      <w:r w:rsidRPr="00F71604">
        <w:t xml:space="preserve">________________________________________________________________________________ </w:t>
      </w:r>
    </w:p>
    <w:p w:rsidR="0025450F" w:rsidRDefault="0025450F" w:rsidP="00F71604">
      <w:pPr>
        <w:pStyle w:val="Default"/>
      </w:pPr>
    </w:p>
    <w:p w:rsidR="00F71604" w:rsidRPr="00F71604" w:rsidRDefault="00F71604" w:rsidP="00F71604">
      <w:pPr>
        <w:pStyle w:val="Default"/>
      </w:pPr>
      <w:r w:rsidRPr="00F71604">
        <w:t xml:space="preserve">Соответствие содержания работы заявленной теме и индивидуальному заданию ________________________________________________________________________________ </w:t>
      </w:r>
    </w:p>
    <w:p w:rsidR="00F71604" w:rsidRPr="00F71604" w:rsidRDefault="00F71604" w:rsidP="00F71604">
      <w:pPr>
        <w:pStyle w:val="Default"/>
      </w:pPr>
      <w:r w:rsidRPr="00F71604">
        <w:t xml:space="preserve">________________________________________________________________________________ </w:t>
      </w:r>
    </w:p>
    <w:p w:rsidR="0025450F" w:rsidRDefault="0025450F" w:rsidP="00F71604">
      <w:pPr>
        <w:pStyle w:val="Default"/>
      </w:pPr>
    </w:p>
    <w:p w:rsidR="00F71604" w:rsidRPr="00F71604" w:rsidRDefault="00F71604" w:rsidP="00F71604">
      <w:pPr>
        <w:pStyle w:val="Default"/>
      </w:pPr>
      <w:r w:rsidRPr="00F71604">
        <w:t>Актуальность темы: ____________________________________________________________</w:t>
      </w:r>
      <w:r w:rsidR="0025450F">
        <w:t>_</w:t>
      </w:r>
      <w:r w:rsidRPr="00F71604">
        <w:t xml:space="preserve">_ </w:t>
      </w:r>
    </w:p>
    <w:p w:rsidR="00F71604" w:rsidRPr="00F71604" w:rsidRDefault="00F71604" w:rsidP="00F71604">
      <w:pPr>
        <w:pStyle w:val="Default"/>
      </w:pPr>
      <w:r w:rsidRPr="00F71604">
        <w:t xml:space="preserve">________________________________________________________________________________ </w:t>
      </w:r>
    </w:p>
    <w:p w:rsidR="00F71604" w:rsidRPr="00F71604" w:rsidRDefault="00F71604" w:rsidP="00F71604">
      <w:pPr>
        <w:pStyle w:val="Default"/>
      </w:pPr>
      <w:r w:rsidRPr="00F71604">
        <w:t xml:space="preserve">________________________________________________________________________________ </w:t>
      </w:r>
    </w:p>
    <w:p w:rsidR="0025450F" w:rsidRDefault="0025450F" w:rsidP="00F71604">
      <w:pPr>
        <w:pStyle w:val="Default"/>
      </w:pPr>
    </w:p>
    <w:p w:rsidR="00F71604" w:rsidRPr="00F71604" w:rsidRDefault="00F71604" w:rsidP="00F71604">
      <w:pPr>
        <w:pStyle w:val="Default"/>
      </w:pPr>
      <w:r w:rsidRPr="00F71604">
        <w:t xml:space="preserve">Степень полноты раскрытия темы, корректность постановки цели и задач:________________ </w:t>
      </w:r>
    </w:p>
    <w:p w:rsidR="00F71604" w:rsidRPr="00F71604" w:rsidRDefault="00F71604" w:rsidP="00F71604">
      <w:pPr>
        <w:pStyle w:val="Default"/>
      </w:pPr>
      <w:r w:rsidRPr="00F71604">
        <w:t xml:space="preserve">________________________________________________________________________________ </w:t>
      </w:r>
    </w:p>
    <w:p w:rsidR="0025450F" w:rsidRDefault="0025450F" w:rsidP="00F71604">
      <w:pPr>
        <w:pStyle w:val="Default"/>
      </w:pPr>
    </w:p>
    <w:p w:rsidR="00F71604" w:rsidRPr="00F71604" w:rsidRDefault="00F71604" w:rsidP="00F71604">
      <w:pPr>
        <w:pStyle w:val="Default"/>
      </w:pPr>
      <w:r w:rsidRPr="00F71604">
        <w:t>Ясность, четкость, последовательность и обоснованность изложения</w:t>
      </w:r>
      <w:r w:rsidR="0025450F">
        <w:t>: ____________________</w:t>
      </w:r>
    </w:p>
    <w:p w:rsidR="00F71604" w:rsidRPr="00F71604" w:rsidRDefault="00F71604" w:rsidP="00F71604">
      <w:pPr>
        <w:pStyle w:val="Default"/>
      </w:pPr>
      <w:r w:rsidRPr="00F71604">
        <w:t xml:space="preserve">________________________________________________________________________________ </w:t>
      </w:r>
    </w:p>
    <w:p w:rsidR="00F71604" w:rsidRPr="00F71604" w:rsidRDefault="00F71604" w:rsidP="00F71604">
      <w:pPr>
        <w:pStyle w:val="Default"/>
      </w:pPr>
      <w:r w:rsidRPr="00F71604">
        <w:t xml:space="preserve">________________________________________________________________________________ </w:t>
      </w:r>
    </w:p>
    <w:p w:rsidR="0025450F" w:rsidRDefault="0025450F" w:rsidP="00F71604">
      <w:pPr>
        <w:pStyle w:val="Default"/>
      </w:pPr>
    </w:p>
    <w:p w:rsidR="00F71604" w:rsidRPr="00F71604" w:rsidRDefault="00F71604" w:rsidP="00F71604">
      <w:pPr>
        <w:pStyle w:val="Default"/>
      </w:pPr>
      <w:r w:rsidRPr="00F71604">
        <w:t xml:space="preserve">Качество оформления работы (общий уровень грамотности, стиль изложения, формат текста, </w:t>
      </w:r>
      <w:proofErr w:type="spellStart"/>
      <w:proofErr w:type="gramStart"/>
      <w:r w:rsidRPr="00F71604">
        <w:t>оформ-ление</w:t>
      </w:r>
      <w:proofErr w:type="spellEnd"/>
      <w:proofErr w:type="gramEnd"/>
      <w:r w:rsidRPr="00F71604">
        <w:t xml:space="preserve"> графической части): </w:t>
      </w:r>
    </w:p>
    <w:p w:rsidR="00F71604" w:rsidRPr="00F71604" w:rsidRDefault="00F71604" w:rsidP="00F71604">
      <w:pPr>
        <w:pStyle w:val="Default"/>
      </w:pPr>
      <w:r w:rsidRPr="00F71604">
        <w:t xml:space="preserve">________________________________________________________________________________________________________________________________________________________________ </w:t>
      </w:r>
    </w:p>
    <w:p w:rsidR="00F71604" w:rsidRPr="00F71604" w:rsidRDefault="00F71604" w:rsidP="00F71604">
      <w:pPr>
        <w:pStyle w:val="Default"/>
      </w:pPr>
      <w:r w:rsidRPr="00F71604">
        <w:t xml:space="preserve">Практическая значимость работы: __________________________________________________ </w:t>
      </w:r>
    </w:p>
    <w:p w:rsidR="00F71604" w:rsidRDefault="00F71604" w:rsidP="0025450F">
      <w:pPr>
        <w:autoSpaceDE w:val="0"/>
        <w:autoSpaceDN w:val="0"/>
        <w:adjustRightInd w:val="0"/>
        <w:spacing w:after="0" w:line="240" w:lineRule="auto"/>
        <w:jc w:val="both"/>
      </w:pPr>
      <w:r w:rsidRPr="00F71604">
        <w:t>_____________________________________________________________________________________________________________________________________________________________</w:t>
      </w:r>
      <w:r w:rsidR="0025450F">
        <w:t>__</w:t>
      </w:r>
      <w:r w:rsidRPr="00F71604">
        <w:t>_</w:t>
      </w:r>
    </w:p>
    <w:p w:rsidR="0025450F" w:rsidRDefault="0025450F" w:rsidP="0025450F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:rsidR="0025450F" w:rsidRPr="007A5E74" w:rsidRDefault="0025450F" w:rsidP="0025450F">
      <w:pPr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</w:rPr>
      </w:pPr>
      <w:r w:rsidRPr="00BD19AF">
        <w:rPr>
          <w:b/>
          <w:sz w:val="23"/>
          <w:szCs w:val="23"/>
        </w:rPr>
        <w:t>Оценка общих компетенций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678"/>
        <w:gridCol w:w="1281"/>
      </w:tblGrid>
      <w:tr w:rsidR="0025450F" w:rsidRPr="00BD19AF" w:rsidTr="00BD19AF">
        <w:trPr>
          <w:trHeight w:val="247"/>
        </w:trPr>
        <w:tc>
          <w:tcPr>
            <w:tcW w:w="3652" w:type="dxa"/>
          </w:tcPr>
          <w:p w:rsidR="0025450F" w:rsidRPr="00BD19AF" w:rsidRDefault="0025450F" w:rsidP="00BD19AF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BD19AF">
              <w:rPr>
                <w:b/>
                <w:i/>
                <w:sz w:val="22"/>
                <w:szCs w:val="22"/>
              </w:rPr>
              <w:t>Общие компетенции</w:t>
            </w:r>
          </w:p>
        </w:tc>
        <w:tc>
          <w:tcPr>
            <w:tcW w:w="4678" w:type="dxa"/>
          </w:tcPr>
          <w:p w:rsidR="0025450F" w:rsidRPr="00BD19AF" w:rsidRDefault="0025450F" w:rsidP="00BD19AF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BD19AF">
              <w:rPr>
                <w:b/>
                <w:i/>
                <w:sz w:val="22"/>
                <w:szCs w:val="22"/>
              </w:rPr>
              <w:t>Показатель оценки результата</w:t>
            </w:r>
          </w:p>
        </w:tc>
        <w:tc>
          <w:tcPr>
            <w:tcW w:w="1281" w:type="dxa"/>
          </w:tcPr>
          <w:p w:rsidR="0025450F" w:rsidRPr="00BD19AF" w:rsidRDefault="0025450F" w:rsidP="00BD19AF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BD19AF">
              <w:rPr>
                <w:b/>
                <w:i/>
                <w:sz w:val="22"/>
                <w:szCs w:val="22"/>
              </w:rPr>
              <w:t>Оценка</w:t>
            </w:r>
          </w:p>
          <w:p w:rsidR="0025450F" w:rsidRPr="00BD19AF" w:rsidRDefault="0025450F" w:rsidP="00BD19AF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BD19AF">
              <w:rPr>
                <w:b/>
                <w:i/>
                <w:sz w:val="22"/>
                <w:szCs w:val="22"/>
              </w:rPr>
              <w:t>(</w:t>
            </w:r>
            <w:proofErr w:type="spellStart"/>
            <w:r w:rsidRPr="00BD19AF">
              <w:rPr>
                <w:b/>
                <w:i/>
                <w:sz w:val="22"/>
                <w:szCs w:val="22"/>
              </w:rPr>
              <w:t>осв</w:t>
            </w:r>
            <w:proofErr w:type="spellEnd"/>
            <w:r w:rsidRPr="00BD19AF">
              <w:rPr>
                <w:b/>
                <w:i/>
                <w:sz w:val="22"/>
                <w:szCs w:val="22"/>
              </w:rPr>
              <w:t xml:space="preserve">./не </w:t>
            </w:r>
            <w:proofErr w:type="spellStart"/>
            <w:r w:rsidRPr="00BD19AF">
              <w:rPr>
                <w:b/>
                <w:i/>
                <w:sz w:val="22"/>
                <w:szCs w:val="22"/>
              </w:rPr>
              <w:t>осв</w:t>
            </w:r>
            <w:proofErr w:type="spellEnd"/>
            <w:r w:rsidRPr="00BD19AF">
              <w:rPr>
                <w:b/>
                <w:i/>
                <w:sz w:val="22"/>
                <w:szCs w:val="22"/>
              </w:rPr>
              <w:t>.)</w:t>
            </w:r>
          </w:p>
        </w:tc>
      </w:tr>
      <w:tr w:rsidR="0025450F" w:rsidRPr="00BD19AF" w:rsidTr="00BD19AF">
        <w:trPr>
          <w:trHeight w:val="247"/>
        </w:trPr>
        <w:tc>
          <w:tcPr>
            <w:tcW w:w="3652" w:type="dxa"/>
            <w:vMerge w:val="restart"/>
          </w:tcPr>
          <w:p w:rsidR="00BD19AF" w:rsidRPr="00334C49" w:rsidRDefault="0025450F" w:rsidP="00BD19AF">
            <w:pPr>
              <w:pStyle w:val="Default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proofErr w:type="gramStart"/>
            <w:r w:rsidRPr="00334C49">
              <w:rPr>
                <w:i/>
                <w:iCs/>
                <w:color w:val="FF0000"/>
                <w:sz w:val="22"/>
                <w:szCs w:val="22"/>
              </w:rPr>
              <w:t>ОК</w:t>
            </w:r>
            <w:proofErr w:type="gramEnd"/>
            <w:r w:rsidRPr="00334C49">
              <w:rPr>
                <w:i/>
                <w:iCs/>
                <w:color w:val="FF0000"/>
                <w:sz w:val="22"/>
                <w:szCs w:val="22"/>
              </w:rPr>
              <w:t xml:space="preserve"> 1. </w:t>
            </w:r>
          </w:p>
          <w:p w:rsidR="0025450F" w:rsidRPr="00334C49" w:rsidRDefault="0025450F" w:rsidP="00BD19AF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  <w:r w:rsidRPr="00334C49">
              <w:rPr>
                <w:i/>
                <w:iCs/>
                <w:color w:val="FF0000"/>
                <w:sz w:val="22"/>
                <w:szCs w:val="22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678" w:type="dxa"/>
          </w:tcPr>
          <w:p w:rsidR="0025450F" w:rsidRPr="00334C49" w:rsidRDefault="0025450F" w:rsidP="00BD19AF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  <w:r w:rsidRPr="00334C49">
              <w:rPr>
                <w:color w:val="FF0000"/>
                <w:sz w:val="22"/>
                <w:szCs w:val="22"/>
              </w:rPr>
              <w:t>Демонстрация интереса к будущей профессии</w:t>
            </w:r>
          </w:p>
        </w:tc>
        <w:tc>
          <w:tcPr>
            <w:tcW w:w="1281" w:type="dxa"/>
          </w:tcPr>
          <w:p w:rsidR="0025450F" w:rsidRPr="00BD19AF" w:rsidRDefault="0025450F">
            <w:pPr>
              <w:pStyle w:val="Default"/>
              <w:rPr>
                <w:sz w:val="22"/>
                <w:szCs w:val="22"/>
              </w:rPr>
            </w:pPr>
          </w:p>
        </w:tc>
      </w:tr>
      <w:tr w:rsidR="0025450F" w:rsidRPr="00BD19AF" w:rsidTr="00BD19AF">
        <w:trPr>
          <w:trHeight w:val="247"/>
        </w:trPr>
        <w:tc>
          <w:tcPr>
            <w:tcW w:w="3652" w:type="dxa"/>
            <w:vMerge/>
          </w:tcPr>
          <w:p w:rsidR="0025450F" w:rsidRPr="00334C49" w:rsidRDefault="0025450F" w:rsidP="00BD19AF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25450F" w:rsidRPr="00334C49" w:rsidRDefault="0025450F" w:rsidP="00BD19AF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  <w:r w:rsidRPr="00334C49">
              <w:rPr>
                <w:color w:val="FF0000"/>
                <w:sz w:val="22"/>
                <w:szCs w:val="22"/>
              </w:rPr>
              <w:t>Осмысление социальной значимости своей профессии</w:t>
            </w:r>
          </w:p>
        </w:tc>
        <w:tc>
          <w:tcPr>
            <w:tcW w:w="1281" w:type="dxa"/>
          </w:tcPr>
          <w:p w:rsidR="0025450F" w:rsidRPr="00BD19AF" w:rsidRDefault="0025450F">
            <w:pPr>
              <w:pStyle w:val="Default"/>
              <w:rPr>
                <w:sz w:val="22"/>
                <w:szCs w:val="22"/>
              </w:rPr>
            </w:pPr>
          </w:p>
        </w:tc>
      </w:tr>
      <w:tr w:rsidR="001D077F" w:rsidRPr="00BD19AF" w:rsidTr="00BD19AF">
        <w:trPr>
          <w:trHeight w:val="420"/>
        </w:trPr>
        <w:tc>
          <w:tcPr>
            <w:tcW w:w="3652" w:type="dxa"/>
            <w:vMerge w:val="restart"/>
          </w:tcPr>
          <w:p w:rsidR="00BD19AF" w:rsidRPr="00334C49" w:rsidRDefault="001D077F" w:rsidP="00BD19AF">
            <w:pPr>
              <w:pStyle w:val="Default"/>
              <w:jc w:val="both"/>
              <w:rPr>
                <w:i/>
                <w:color w:val="FF0000"/>
                <w:sz w:val="22"/>
                <w:szCs w:val="22"/>
              </w:rPr>
            </w:pPr>
            <w:proofErr w:type="gramStart"/>
            <w:r w:rsidRPr="00334C49">
              <w:rPr>
                <w:i/>
                <w:color w:val="FF0000"/>
                <w:sz w:val="22"/>
                <w:szCs w:val="22"/>
              </w:rPr>
              <w:t>ОК</w:t>
            </w:r>
            <w:proofErr w:type="gramEnd"/>
            <w:r w:rsidRPr="00334C49">
              <w:rPr>
                <w:i/>
                <w:color w:val="FF0000"/>
                <w:sz w:val="22"/>
                <w:szCs w:val="22"/>
              </w:rPr>
              <w:t xml:space="preserve"> 2. </w:t>
            </w:r>
          </w:p>
          <w:p w:rsidR="001D077F" w:rsidRPr="00334C49" w:rsidRDefault="001D077F" w:rsidP="00BD19AF">
            <w:pPr>
              <w:pStyle w:val="Default"/>
              <w:jc w:val="both"/>
              <w:rPr>
                <w:i/>
                <w:color w:val="FF0000"/>
                <w:sz w:val="22"/>
                <w:szCs w:val="22"/>
              </w:rPr>
            </w:pPr>
            <w:r w:rsidRPr="00334C49">
              <w:rPr>
                <w:i/>
                <w:color w:val="FF0000"/>
                <w:sz w:val="22"/>
                <w:szCs w:val="22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4678" w:type="dxa"/>
          </w:tcPr>
          <w:p w:rsidR="001D077F" w:rsidRPr="00334C49" w:rsidRDefault="001D077F" w:rsidP="00BD19AF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  <w:r w:rsidRPr="00334C49">
              <w:rPr>
                <w:color w:val="FF0000"/>
                <w:sz w:val="22"/>
                <w:szCs w:val="22"/>
              </w:rPr>
              <w:t>Выбор и применение методов и способов решения профессиональных задач при проведении монтажных и ремонтных работ</w:t>
            </w:r>
          </w:p>
        </w:tc>
        <w:tc>
          <w:tcPr>
            <w:tcW w:w="1281" w:type="dxa"/>
          </w:tcPr>
          <w:p w:rsidR="001D077F" w:rsidRPr="00BD19AF" w:rsidRDefault="001D077F">
            <w:pPr>
              <w:pStyle w:val="Default"/>
              <w:rPr>
                <w:sz w:val="22"/>
                <w:szCs w:val="22"/>
              </w:rPr>
            </w:pPr>
          </w:p>
        </w:tc>
      </w:tr>
      <w:tr w:rsidR="001D077F" w:rsidRPr="00BD19AF" w:rsidTr="00BD19AF">
        <w:trPr>
          <w:trHeight w:val="313"/>
        </w:trPr>
        <w:tc>
          <w:tcPr>
            <w:tcW w:w="3652" w:type="dxa"/>
            <w:vMerge/>
          </w:tcPr>
          <w:p w:rsidR="001D077F" w:rsidRPr="00334C49" w:rsidRDefault="001D077F" w:rsidP="00BD19AF">
            <w:pPr>
              <w:pStyle w:val="Default"/>
              <w:jc w:val="both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1D077F" w:rsidRPr="00334C49" w:rsidRDefault="001D077F" w:rsidP="00BD19AF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  <w:r w:rsidRPr="00334C49">
              <w:rPr>
                <w:color w:val="FF0000"/>
                <w:sz w:val="22"/>
                <w:szCs w:val="22"/>
              </w:rPr>
              <w:t>Оценка эффективности и качества выполнения</w:t>
            </w:r>
          </w:p>
        </w:tc>
        <w:tc>
          <w:tcPr>
            <w:tcW w:w="1281" w:type="dxa"/>
          </w:tcPr>
          <w:p w:rsidR="001D077F" w:rsidRPr="00BD19AF" w:rsidRDefault="001D077F" w:rsidP="001D077F">
            <w:pPr>
              <w:pStyle w:val="Default"/>
              <w:rPr>
                <w:sz w:val="22"/>
                <w:szCs w:val="22"/>
              </w:rPr>
            </w:pPr>
          </w:p>
        </w:tc>
      </w:tr>
      <w:tr w:rsidR="001D077F" w:rsidRPr="00BD19AF" w:rsidTr="00BD19AF">
        <w:trPr>
          <w:trHeight w:val="313"/>
        </w:trPr>
        <w:tc>
          <w:tcPr>
            <w:tcW w:w="3652" w:type="dxa"/>
          </w:tcPr>
          <w:p w:rsidR="00BD19AF" w:rsidRPr="00334C49" w:rsidRDefault="001D077F" w:rsidP="00BD19AF">
            <w:pPr>
              <w:pStyle w:val="Default"/>
              <w:jc w:val="both"/>
              <w:rPr>
                <w:i/>
                <w:color w:val="FF0000"/>
                <w:sz w:val="22"/>
                <w:szCs w:val="22"/>
              </w:rPr>
            </w:pPr>
            <w:proofErr w:type="gramStart"/>
            <w:r w:rsidRPr="00334C49">
              <w:rPr>
                <w:i/>
                <w:color w:val="FF0000"/>
                <w:sz w:val="22"/>
                <w:szCs w:val="22"/>
              </w:rPr>
              <w:t>ОК</w:t>
            </w:r>
            <w:proofErr w:type="gramEnd"/>
            <w:r w:rsidRPr="00334C49">
              <w:rPr>
                <w:i/>
                <w:color w:val="FF0000"/>
                <w:sz w:val="22"/>
                <w:szCs w:val="22"/>
              </w:rPr>
              <w:t xml:space="preserve"> 3. </w:t>
            </w:r>
          </w:p>
          <w:p w:rsidR="001D077F" w:rsidRPr="00334C49" w:rsidRDefault="001D077F" w:rsidP="00BD19AF">
            <w:pPr>
              <w:pStyle w:val="Default"/>
              <w:jc w:val="both"/>
              <w:rPr>
                <w:i/>
                <w:color w:val="FF0000"/>
                <w:sz w:val="22"/>
                <w:szCs w:val="22"/>
              </w:rPr>
            </w:pPr>
            <w:r w:rsidRPr="00334C49">
              <w:rPr>
                <w:i/>
                <w:color w:val="FF0000"/>
                <w:sz w:val="22"/>
                <w:szCs w:val="22"/>
              </w:rPr>
              <w:t>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4678" w:type="dxa"/>
          </w:tcPr>
          <w:p w:rsidR="001D077F" w:rsidRPr="00334C49" w:rsidRDefault="001D077F" w:rsidP="00BD19AF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  <w:r w:rsidRPr="00334C49">
              <w:rPr>
                <w:color w:val="FF0000"/>
                <w:sz w:val="22"/>
                <w:szCs w:val="22"/>
              </w:rPr>
              <w:t>Решение стандартных и нестандартных профессиональных задач при обслуживании промышленного оборудования</w:t>
            </w:r>
          </w:p>
        </w:tc>
        <w:tc>
          <w:tcPr>
            <w:tcW w:w="1281" w:type="dxa"/>
          </w:tcPr>
          <w:p w:rsidR="001D077F" w:rsidRPr="00BD19AF" w:rsidRDefault="001D077F" w:rsidP="001D077F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7A5E74" w:rsidRDefault="007A5E74" w:rsidP="00BD19AF">
      <w:pPr>
        <w:pStyle w:val="Default"/>
        <w:jc w:val="both"/>
        <w:rPr>
          <w:i/>
          <w:color w:val="auto"/>
          <w:sz w:val="22"/>
          <w:szCs w:val="22"/>
        </w:rPr>
        <w:sectPr w:rsidR="007A5E74" w:rsidSect="007A5E74">
          <w:pgSz w:w="11906" w:h="16838"/>
          <w:pgMar w:top="426" w:right="566" w:bottom="426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678"/>
        <w:gridCol w:w="1281"/>
      </w:tblGrid>
      <w:tr w:rsidR="001D077F" w:rsidRPr="00BD19AF" w:rsidTr="00BD19AF">
        <w:trPr>
          <w:trHeight w:val="313"/>
        </w:trPr>
        <w:tc>
          <w:tcPr>
            <w:tcW w:w="3652" w:type="dxa"/>
          </w:tcPr>
          <w:p w:rsidR="00BD19AF" w:rsidRPr="00334C49" w:rsidRDefault="001D077F" w:rsidP="00BD19AF">
            <w:pPr>
              <w:pStyle w:val="Default"/>
              <w:jc w:val="both"/>
              <w:rPr>
                <w:i/>
                <w:color w:val="FF0000"/>
                <w:sz w:val="22"/>
                <w:szCs w:val="22"/>
              </w:rPr>
            </w:pPr>
            <w:proofErr w:type="gramStart"/>
            <w:r w:rsidRPr="00334C49">
              <w:rPr>
                <w:i/>
                <w:color w:val="FF0000"/>
                <w:sz w:val="22"/>
                <w:szCs w:val="22"/>
              </w:rPr>
              <w:lastRenderedPageBreak/>
              <w:t>ОК</w:t>
            </w:r>
            <w:proofErr w:type="gramEnd"/>
            <w:r w:rsidRPr="00334C49">
              <w:rPr>
                <w:i/>
                <w:color w:val="FF0000"/>
                <w:sz w:val="22"/>
                <w:szCs w:val="22"/>
              </w:rPr>
              <w:t xml:space="preserve"> 4. </w:t>
            </w:r>
          </w:p>
          <w:p w:rsidR="001D077F" w:rsidRPr="00334C49" w:rsidRDefault="001D077F" w:rsidP="00BD19AF">
            <w:pPr>
              <w:pStyle w:val="Default"/>
              <w:jc w:val="both"/>
              <w:rPr>
                <w:i/>
                <w:color w:val="FF0000"/>
                <w:sz w:val="22"/>
                <w:szCs w:val="22"/>
              </w:rPr>
            </w:pPr>
            <w:r w:rsidRPr="00334C49">
              <w:rPr>
                <w:i/>
                <w:color w:val="FF0000"/>
                <w:sz w:val="22"/>
                <w:szCs w:val="22"/>
              </w:rPr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</w:t>
            </w:r>
          </w:p>
        </w:tc>
        <w:tc>
          <w:tcPr>
            <w:tcW w:w="4678" w:type="dxa"/>
          </w:tcPr>
          <w:p w:rsidR="001D077F" w:rsidRPr="00334C49" w:rsidRDefault="001D077F" w:rsidP="00BD19AF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  <w:r w:rsidRPr="00334C49">
              <w:rPr>
                <w:color w:val="FF0000"/>
                <w:sz w:val="22"/>
                <w:szCs w:val="22"/>
              </w:rPr>
              <w:t xml:space="preserve">Оперативность и эффективность поиска и использования необходимой информации для качественного выполнения </w:t>
            </w:r>
            <w:proofErr w:type="gramStart"/>
            <w:r w:rsidRPr="00334C49">
              <w:rPr>
                <w:color w:val="FF0000"/>
                <w:sz w:val="22"/>
                <w:szCs w:val="22"/>
              </w:rPr>
              <w:t>профессиональных</w:t>
            </w:r>
            <w:proofErr w:type="gramEnd"/>
            <w:r w:rsidRPr="00334C49">
              <w:rPr>
                <w:color w:val="FF0000"/>
                <w:sz w:val="22"/>
                <w:szCs w:val="22"/>
              </w:rPr>
              <w:t xml:space="preserve"> за-дач, профессионального и личностного развития. </w:t>
            </w:r>
          </w:p>
          <w:p w:rsidR="001D077F" w:rsidRPr="00334C49" w:rsidRDefault="001D077F" w:rsidP="00BD19AF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  <w:r w:rsidRPr="00334C49">
              <w:rPr>
                <w:color w:val="FF0000"/>
                <w:sz w:val="22"/>
                <w:szCs w:val="22"/>
              </w:rPr>
              <w:t xml:space="preserve">Широта использования различных источников информации, включая электронные </w:t>
            </w:r>
          </w:p>
        </w:tc>
        <w:tc>
          <w:tcPr>
            <w:tcW w:w="1281" w:type="dxa"/>
          </w:tcPr>
          <w:p w:rsidR="001D077F" w:rsidRPr="00BD19AF" w:rsidRDefault="001D077F" w:rsidP="001D077F">
            <w:pPr>
              <w:pStyle w:val="Default"/>
              <w:rPr>
                <w:sz w:val="22"/>
                <w:szCs w:val="22"/>
              </w:rPr>
            </w:pPr>
          </w:p>
        </w:tc>
      </w:tr>
      <w:tr w:rsidR="001D077F" w:rsidRPr="00BD19AF" w:rsidTr="00BD19AF">
        <w:trPr>
          <w:trHeight w:val="313"/>
        </w:trPr>
        <w:tc>
          <w:tcPr>
            <w:tcW w:w="3652" w:type="dxa"/>
          </w:tcPr>
          <w:p w:rsidR="00BD19AF" w:rsidRPr="00334C49" w:rsidRDefault="001D077F" w:rsidP="00BD19AF">
            <w:pPr>
              <w:pStyle w:val="Default"/>
              <w:jc w:val="both"/>
              <w:rPr>
                <w:i/>
                <w:color w:val="FF0000"/>
                <w:sz w:val="22"/>
                <w:szCs w:val="22"/>
              </w:rPr>
            </w:pPr>
            <w:proofErr w:type="gramStart"/>
            <w:r w:rsidRPr="00334C49">
              <w:rPr>
                <w:i/>
                <w:color w:val="FF0000"/>
                <w:sz w:val="22"/>
                <w:szCs w:val="22"/>
              </w:rPr>
              <w:t>ОК</w:t>
            </w:r>
            <w:proofErr w:type="gramEnd"/>
            <w:r w:rsidRPr="00334C49">
              <w:rPr>
                <w:i/>
                <w:color w:val="FF0000"/>
                <w:sz w:val="22"/>
                <w:szCs w:val="22"/>
              </w:rPr>
              <w:t xml:space="preserve"> 5. </w:t>
            </w:r>
          </w:p>
          <w:p w:rsidR="001D077F" w:rsidRPr="00334C49" w:rsidRDefault="001D077F" w:rsidP="00BD19AF">
            <w:pPr>
              <w:pStyle w:val="Default"/>
              <w:jc w:val="both"/>
              <w:rPr>
                <w:i/>
                <w:color w:val="FF0000"/>
                <w:sz w:val="22"/>
                <w:szCs w:val="22"/>
              </w:rPr>
            </w:pPr>
            <w:r w:rsidRPr="00334C49">
              <w:rPr>
                <w:i/>
                <w:color w:val="FF0000"/>
                <w:sz w:val="22"/>
                <w:szCs w:val="22"/>
              </w:rPr>
              <w:t xml:space="preserve">Использовать информационно-коммуникационные технологии в профессиональной деятельности </w:t>
            </w:r>
          </w:p>
        </w:tc>
        <w:tc>
          <w:tcPr>
            <w:tcW w:w="4678" w:type="dxa"/>
          </w:tcPr>
          <w:p w:rsidR="001D077F" w:rsidRPr="00334C49" w:rsidRDefault="001D077F" w:rsidP="00BD19AF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  <w:r w:rsidRPr="00334C49">
              <w:rPr>
                <w:color w:val="FF0000"/>
                <w:sz w:val="22"/>
                <w:szCs w:val="22"/>
              </w:rPr>
              <w:t xml:space="preserve">Оперативность и точность использования различных программных обеспечений и специализированных программных приложений для качественного выполнения профессиональных задач </w:t>
            </w:r>
          </w:p>
        </w:tc>
        <w:tc>
          <w:tcPr>
            <w:tcW w:w="1281" w:type="dxa"/>
          </w:tcPr>
          <w:p w:rsidR="001D077F" w:rsidRPr="00BD19AF" w:rsidRDefault="001D077F" w:rsidP="001D077F">
            <w:pPr>
              <w:pStyle w:val="Default"/>
              <w:rPr>
                <w:sz w:val="22"/>
                <w:szCs w:val="22"/>
              </w:rPr>
            </w:pPr>
          </w:p>
        </w:tc>
      </w:tr>
      <w:tr w:rsidR="001D077F" w:rsidRPr="00BD19AF" w:rsidTr="00BD19AF">
        <w:trPr>
          <w:trHeight w:val="313"/>
        </w:trPr>
        <w:tc>
          <w:tcPr>
            <w:tcW w:w="3652" w:type="dxa"/>
          </w:tcPr>
          <w:p w:rsidR="00BD19AF" w:rsidRPr="00334C49" w:rsidRDefault="001D077F" w:rsidP="00BD19AF">
            <w:pPr>
              <w:pStyle w:val="Default"/>
              <w:jc w:val="both"/>
              <w:rPr>
                <w:i/>
                <w:color w:val="FF0000"/>
                <w:sz w:val="22"/>
                <w:szCs w:val="22"/>
              </w:rPr>
            </w:pPr>
            <w:proofErr w:type="gramStart"/>
            <w:r w:rsidRPr="00334C49">
              <w:rPr>
                <w:i/>
                <w:color w:val="FF0000"/>
                <w:sz w:val="22"/>
                <w:szCs w:val="22"/>
              </w:rPr>
              <w:t>ОК</w:t>
            </w:r>
            <w:proofErr w:type="gramEnd"/>
            <w:r w:rsidRPr="00334C49">
              <w:rPr>
                <w:i/>
                <w:color w:val="FF0000"/>
                <w:sz w:val="22"/>
                <w:szCs w:val="22"/>
              </w:rPr>
              <w:t xml:space="preserve"> 6. </w:t>
            </w:r>
          </w:p>
          <w:p w:rsidR="001D077F" w:rsidRPr="00334C49" w:rsidRDefault="001D077F" w:rsidP="00BD19AF">
            <w:pPr>
              <w:pStyle w:val="Default"/>
              <w:jc w:val="both"/>
              <w:rPr>
                <w:i/>
                <w:color w:val="FF0000"/>
                <w:sz w:val="22"/>
                <w:szCs w:val="22"/>
              </w:rPr>
            </w:pPr>
            <w:r w:rsidRPr="00334C49">
              <w:rPr>
                <w:i/>
                <w:color w:val="FF0000"/>
                <w:sz w:val="22"/>
                <w:szCs w:val="22"/>
              </w:rPr>
              <w:t xml:space="preserve">Работать в коллективе и в команде, эффективно общаться с коллегами, руководством, потребителями </w:t>
            </w:r>
          </w:p>
        </w:tc>
        <w:tc>
          <w:tcPr>
            <w:tcW w:w="4678" w:type="dxa"/>
          </w:tcPr>
          <w:p w:rsidR="001D077F" w:rsidRPr="00334C49" w:rsidRDefault="001D077F" w:rsidP="00BD19AF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  <w:r w:rsidRPr="00334C49">
              <w:rPr>
                <w:color w:val="FF0000"/>
                <w:sz w:val="22"/>
                <w:szCs w:val="22"/>
              </w:rPr>
              <w:t>Взаимодействие с обучающимися, п</w:t>
            </w:r>
            <w:r w:rsidR="00BD19AF" w:rsidRPr="00334C49">
              <w:rPr>
                <w:color w:val="FF0000"/>
                <w:sz w:val="22"/>
                <w:szCs w:val="22"/>
              </w:rPr>
              <w:t>реподавателями и мастерами в хо</w:t>
            </w:r>
            <w:r w:rsidRPr="00334C49">
              <w:rPr>
                <w:color w:val="FF0000"/>
                <w:sz w:val="22"/>
                <w:szCs w:val="22"/>
              </w:rPr>
              <w:t xml:space="preserve">де обучения </w:t>
            </w:r>
          </w:p>
        </w:tc>
        <w:tc>
          <w:tcPr>
            <w:tcW w:w="1281" w:type="dxa"/>
          </w:tcPr>
          <w:p w:rsidR="001D077F" w:rsidRPr="00BD19AF" w:rsidRDefault="001D077F" w:rsidP="001D077F">
            <w:pPr>
              <w:pStyle w:val="Default"/>
              <w:rPr>
                <w:sz w:val="22"/>
                <w:szCs w:val="22"/>
              </w:rPr>
            </w:pPr>
          </w:p>
        </w:tc>
      </w:tr>
      <w:tr w:rsidR="001D077F" w:rsidRPr="00BD19AF" w:rsidTr="00BD19AF">
        <w:trPr>
          <w:trHeight w:val="313"/>
        </w:trPr>
        <w:tc>
          <w:tcPr>
            <w:tcW w:w="3652" w:type="dxa"/>
          </w:tcPr>
          <w:p w:rsidR="00BD19AF" w:rsidRPr="00334C49" w:rsidRDefault="001D077F" w:rsidP="00BD19AF">
            <w:pPr>
              <w:pStyle w:val="Default"/>
              <w:jc w:val="both"/>
              <w:rPr>
                <w:i/>
                <w:color w:val="FF0000"/>
                <w:sz w:val="22"/>
                <w:szCs w:val="22"/>
              </w:rPr>
            </w:pPr>
            <w:proofErr w:type="gramStart"/>
            <w:r w:rsidRPr="00334C49">
              <w:rPr>
                <w:i/>
                <w:color w:val="FF0000"/>
                <w:sz w:val="22"/>
                <w:szCs w:val="22"/>
              </w:rPr>
              <w:t>ОК</w:t>
            </w:r>
            <w:proofErr w:type="gramEnd"/>
            <w:r w:rsidRPr="00334C49">
              <w:rPr>
                <w:i/>
                <w:color w:val="FF0000"/>
                <w:sz w:val="22"/>
                <w:szCs w:val="22"/>
              </w:rPr>
              <w:t xml:space="preserve"> 7. </w:t>
            </w:r>
          </w:p>
          <w:p w:rsidR="001D077F" w:rsidRPr="00334C49" w:rsidRDefault="001D077F" w:rsidP="00BD19AF">
            <w:pPr>
              <w:pStyle w:val="Default"/>
              <w:jc w:val="both"/>
              <w:rPr>
                <w:i/>
                <w:color w:val="FF0000"/>
                <w:sz w:val="22"/>
                <w:szCs w:val="22"/>
              </w:rPr>
            </w:pPr>
            <w:r w:rsidRPr="00334C49">
              <w:rPr>
                <w:i/>
                <w:color w:val="FF0000"/>
                <w:sz w:val="22"/>
                <w:szCs w:val="22"/>
              </w:rPr>
              <w:t xml:space="preserve">Брать на себя ответственность за работу членов команды (подчиненных), за результат выполнения заданий </w:t>
            </w:r>
          </w:p>
        </w:tc>
        <w:tc>
          <w:tcPr>
            <w:tcW w:w="4678" w:type="dxa"/>
          </w:tcPr>
          <w:p w:rsidR="001D077F" w:rsidRPr="00334C49" w:rsidRDefault="001D077F" w:rsidP="00BD19AF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  <w:r w:rsidRPr="00334C49">
              <w:rPr>
                <w:color w:val="FF0000"/>
                <w:sz w:val="22"/>
                <w:szCs w:val="22"/>
              </w:rPr>
              <w:t xml:space="preserve">Самоанализ и коррекция результатов собственной работы </w:t>
            </w:r>
          </w:p>
        </w:tc>
        <w:tc>
          <w:tcPr>
            <w:tcW w:w="1281" w:type="dxa"/>
          </w:tcPr>
          <w:p w:rsidR="001D077F" w:rsidRPr="00BD19AF" w:rsidRDefault="001D077F" w:rsidP="001D077F">
            <w:pPr>
              <w:pStyle w:val="Default"/>
              <w:rPr>
                <w:sz w:val="22"/>
                <w:szCs w:val="22"/>
              </w:rPr>
            </w:pPr>
          </w:p>
        </w:tc>
      </w:tr>
      <w:tr w:rsidR="001D077F" w:rsidRPr="00BD19AF" w:rsidTr="00BD19AF">
        <w:trPr>
          <w:trHeight w:val="313"/>
        </w:trPr>
        <w:tc>
          <w:tcPr>
            <w:tcW w:w="3652" w:type="dxa"/>
            <w:vMerge w:val="restart"/>
          </w:tcPr>
          <w:p w:rsidR="00BD19AF" w:rsidRPr="00334C49" w:rsidRDefault="001D077F" w:rsidP="00BD19AF">
            <w:pPr>
              <w:pStyle w:val="Default"/>
              <w:jc w:val="both"/>
              <w:rPr>
                <w:i/>
                <w:color w:val="FF0000"/>
                <w:sz w:val="22"/>
                <w:szCs w:val="22"/>
              </w:rPr>
            </w:pPr>
            <w:proofErr w:type="gramStart"/>
            <w:r w:rsidRPr="00334C49">
              <w:rPr>
                <w:i/>
                <w:color w:val="FF0000"/>
                <w:sz w:val="22"/>
                <w:szCs w:val="22"/>
              </w:rPr>
              <w:t>ОК</w:t>
            </w:r>
            <w:proofErr w:type="gramEnd"/>
            <w:r w:rsidRPr="00334C49">
              <w:rPr>
                <w:i/>
                <w:color w:val="FF0000"/>
                <w:sz w:val="22"/>
                <w:szCs w:val="22"/>
              </w:rPr>
              <w:t xml:space="preserve"> 8. </w:t>
            </w:r>
          </w:p>
          <w:p w:rsidR="001D077F" w:rsidRPr="00334C49" w:rsidRDefault="001D077F" w:rsidP="00BD19AF">
            <w:pPr>
              <w:pStyle w:val="Default"/>
              <w:jc w:val="both"/>
              <w:rPr>
                <w:i/>
                <w:color w:val="FF0000"/>
                <w:sz w:val="22"/>
                <w:szCs w:val="22"/>
              </w:rPr>
            </w:pPr>
            <w:r w:rsidRPr="00334C49">
              <w:rPr>
                <w:i/>
                <w:color w:val="FF0000"/>
                <w:sz w:val="22"/>
                <w:szCs w:val="22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</w:t>
            </w:r>
          </w:p>
        </w:tc>
        <w:tc>
          <w:tcPr>
            <w:tcW w:w="4678" w:type="dxa"/>
          </w:tcPr>
          <w:p w:rsidR="00BD19AF" w:rsidRPr="00334C49" w:rsidRDefault="00BD19AF" w:rsidP="00BD19AF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  <w:r w:rsidRPr="00334C49">
              <w:rPr>
                <w:color w:val="FF0000"/>
                <w:sz w:val="22"/>
                <w:szCs w:val="22"/>
              </w:rPr>
              <w:t xml:space="preserve">Стремление к творческой самореализации </w:t>
            </w:r>
          </w:p>
          <w:p w:rsidR="001D077F" w:rsidRPr="00334C49" w:rsidRDefault="001D077F" w:rsidP="00BD19AF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81" w:type="dxa"/>
          </w:tcPr>
          <w:p w:rsidR="001D077F" w:rsidRPr="00BD19AF" w:rsidRDefault="001D077F" w:rsidP="001D077F">
            <w:pPr>
              <w:pStyle w:val="Default"/>
              <w:rPr>
                <w:sz w:val="22"/>
                <w:szCs w:val="22"/>
              </w:rPr>
            </w:pPr>
          </w:p>
        </w:tc>
      </w:tr>
      <w:tr w:rsidR="001D077F" w:rsidRPr="00BD19AF" w:rsidTr="00BD19AF">
        <w:trPr>
          <w:trHeight w:val="313"/>
        </w:trPr>
        <w:tc>
          <w:tcPr>
            <w:tcW w:w="3652" w:type="dxa"/>
            <w:vMerge/>
          </w:tcPr>
          <w:p w:rsidR="001D077F" w:rsidRPr="00334C49" w:rsidRDefault="001D077F" w:rsidP="00BD19AF">
            <w:pPr>
              <w:pStyle w:val="Default"/>
              <w:jc w:val="both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BD19AF" w:rsidRPr="00334C49" w:rsidRDefault="00BD19AF" w:rsidP="00BD19AF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  <w:r w:rsidRPr="00334C49">
              <w:rPr>
                <w:color w:val="FF0000"/>
                <w:sz w:val="22"/>
                <w:szCs w:val="22"/>
              </w:rPr>
              <w:t xml:space="preserve">Организация самостоятельных занятий при изучении профессионального модуля </w:t>
            </w:r>
          </w:p>
          <w:p w:rsidR="001D077F" w:rsidRPr="00334C49" w:rsidRDefault="001D077F" w:rsidP="00BD19AF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81" w:type="dxa"/>
          </w:tcPr>
          <w:p w:rsidR="001D077F" w:rsidRPr="00BD19AF" w:rsidRDefault="001D077F" w:rsidP="001D077F">
            <w:pPr>
              <w:pStyle w:val="Default"/>
              <w:rPr>
                <w:sz w:val="22"/>
                <w:szCs w:val="22"/>
              </w:rPr>
            </w:pPr>
          </w:p>
        </w:tc>
      </w:tr>
      <w:tr w:rsidR="00BD19AF" w:rsidRPr="00BD19AF" w:rsidTr="00BD19AF">
        <w:trPr>
          <w:trHeight w:val="313"/>
        </w:trPr>
        <w:tc>
          <w:tcPr>
            <w:tcW w:w="3652" w:type="dxa"/>
          </w:tcPr>
          <w:p w:rsidR="00BD19AF" w:rsidRPr="00334C49" w:rsidRDefault="00BD19AF" w:rsidP="00BD19AF">
            <w:pPr>
              <w:pStyle w:val="Default"/>
              <w:jc w:val="both"/>
              <w:rPr>
                <w:i/>
                <w:color w:val="FF0000"/>
                <w:sz w:val="22"/>
                <w:szCs w:val="22"/>
              </w:rPr>
            </w:pPr>
            <w:proofErr w:type="gramStart"/>
            <w:r w:rsidRPr="00334C49">
              <w:rPr>
                <w:i/>
                <w:color w:val="FF0000"/>
                <w:sz w:val="22"/>
                <w:szCs w:val="22"/>
              </w:rPr>
              <w:t>ОК</w:t>
            </w:r>
            <w:proofErr w:type="gramEnd"/>
            <w:r w:rsidRPr="00334C49">
              <w:rPr>
                <w:i/>
                <w:color w:val="FF0000"/>
                <w:sz w:val="22"/>
                <w:szCs w:val="22"/>
              </w:rPr>
              <w:t xml:space="preserve"> 9. </w:t>
            </w:r>
          </w:p>
          <w:p w:rsidR="00BD19AF" w:rsidRPr="00334C49" w:rsidRDefault="00BD19AF" w:rsidP="00BD19AF">
            <w:pPr>
              <w:pStyle w:val="Default"/>
              <w:jc w:val="both"/>
              <w:rPr>
                <w:i/>
                <w:color w:val="FF0000"/>
                <w:sz w:val="22"/>
                <w:szCs w:val="22"/>
              </w:rPr>
            </w:pPr>
            <w:r w:rsidRPr="00334C49">
              <w:rPr>
                <w:i/>
                <w:color w:val="FF0000"/>
                <w:sz w:val="22"/>
                <w:szCs w:val="22"/>
              </w:rPr>
              <w:t xml:space="preserve">Ориентироваться в условиях частой смены технологий в профессиональной деятельности </w:t>
            </w:r>
          </w:p>
        </w:tc>
        <w:tc>
          <w:tcPr>
            <w:tcW w:w="4678" w:type="dxa"/>
          </w:tcPr>
          <w:p w:rsidR="00BD19AF" w:rsidRPr="00334C49" w:rsidRDefault="00BD19AF" w:rsidP="00BD19AF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  <w:r w:rsidRPr="00334C49">
              <w:rPr>
                <w:color w:val="FF0000"/>
                <w:sz w:val="22"/>
                <w:szCs w:val="22"/>
              </w:rPr>
              <w:t xml:space="preserve">Анализ инноваций в технологии монтажных и ремонтных работ </w:t>
            </w:r>
          </w:p>
        </w:tc>
        <w:tc>
          <w:tcPr>
            <w:tcW w:w="1281" w:type="dxa"/>
          </w:tcPr>
          <w:p w:rsidR="00BD19AF" w:rsidRPr="00BD19AF" w:rsidRDefault="00BD19AF" w:rsidP="001D077F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25450F" w:rsidRPr="00BD19AF" w:rsidRDefault="0025450F" w:rsidP="0025450F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:rsidR="00BD19AF" w:rsidRPr="007A7806" w:rsidRDefault="00BD19AF" w:rsidP="00BD19AF">
      <w:pPr>
        <w:pStyle w:val="Default"/>
        <w:ind w:firstLine="708"/>
        <w:rPr>
          <w:i/>
        </w:rPr>
      </w:pPr>
      <w:r w:rsidRPr="007A7806">
        <w:rPr>
          <w:b/>
          <w:bCs/>
          <w:i/>
        </w:rPr>
        <w:t xml:space="preserve">Заключение </w:t>
      </w:r>
    </w:p>
    <w:p w:rsidR="00BD19AF" w:rsidRPr="00BD19AF" w:rsidRDefault="00BD19AF" w:rsidP="00BD19AF">
      <w:pPr>
        <w:pStyle w:val="Default"/>
        <w:ind w:firstLine="708"/>
        <w:jc w:val="both"/>
      </w:pPr>
      <w:r w:rsidRPr="00BD19AF">
        <w:t>Задание на выпускную квалификационную работу выпо</w:t>
      </w:r>
      <w:r w:rsidR="005A5145">
        <w:t xml:space="preserve">лнено </w:t>
      </w:r>
      <w:r w:rsidR="005A5145" w:rsidRPr="005A5145">
        <w:rPr>
          <w:i/>
        </w:rPr>
        <w:t>(полностью/ не полностью)</w:t>
      </w:r>
      <w:r w:rsidRPr="00BD19AF">
        <w:t xml:space="preserve">. </w:t>
      </w:r>
    </w:p>
    <w:p w:rsidR="005A5145" w:rsidRDefault="00BD19AF" w:rsidP="005A5145">
      <w:pPr>
        <w:pStyle w:val="Default"/>
        <w:ind w:firstLine="708"/>
        <w:jc w:val="both"/>
      </w:pPr>
      <w:r w:rsidRPr="00BD19AF">
        <w:t xml:space="preserve">Подготовка обучающегося </w:t>
      </w:r>
      <w:r w:rsidRPr="005A5145">
        <w:rPr>
          <w:i/>
        </w:rPr>
        <w:t>(соответствует, в основном соотв</w:t>
      </w:r>
      <w:r w:rsidR="005A5145" w:rsidRPr="005A5145">
        <w:rPr>
          <w:i/>
        </w:rPr>
        <w:t>етствует, не соответствует)</w:t>
      </w:r>
      <w:r w:rsidR="005A5145">
        <w:t xml:space="preserve"> тре</w:t>
      </w:r>
      <w:r w:rsidRPr="00BD19AF">
        <w:t xml:space="preserve">бованиям ФГОС по специальности </w:t>
      </w:r>
      <w:r w:rsidRPr="00334C49">
        <w:rPr>
          <w:color w:val="FF0000"/>
        </w:rPr>
        <w:t>15.02.01 «Монтаж и техническая эксплуатация промышленного оборудования (по отраслям)»</w:t>
      </w:r>
      <w:r w:rsidRPr="00BD19AF">
        <w:t xml:space="preserve">. </w:t>
      </w:r>
    </w:p>
    <w:p w:rsidR="00BD19AF" w:rsidRPr="00BD19AF" w:rsidRDefault="00BD19AF" w:rsidP="005A5145">
      <w:pPr>
        <w:pStyle w:val="Default"/>
        <w:ind w:firstLine="708"/>
        <w:jc w:val="both"/>
      </w:pPr>
      <w:proofErr w:type="gramStart"/>
      <w:r w:rsidRPr="00BD19AF">
        <w:t>Обучающийся</w:t>
      </w:r>
      <w:proofErr w:type="gramEnd"/>
      <w:r w:rsidRPr="00BD19AF">
        <w:t xml:space="preserve"> </w:t>
      </w:r>
      <w:r w:rsidRPr="005A5145">
        <w:rPr>
          <w:i/>
        </w:rPr>
        <w:t>(может,/не может)</w:t>
      </w:r>
      <w:r w:rsidRPr="00BD19AF">
        <w:t xml:space="preserve"> быть допущен к</w:t>
      </w:r>
      <w:r w:rsidR="005A5145">
        <w:t xml:space="preserve"> процедуре защи</w:t>
      </w:r>
      <w:r w:rsidRPr="00BD19AF">
        <w:t xml:space="preserve">ты. </w:t>
      </w:r>
    </w:p>
    <w:p w:rsidR="005A5145" w:rsidRDefault="005A5145" w:rsidP="005A5145">
      <w:pPr>
        <w:pStyle w:val="Default"/>
        <w:ind w:firstLine="708"/>
        <w:jc w:val="both"/>
      </w:pPr>
    </w:p>
    <w:p w:rsidR="00BD19AF" w:rsidRPr="00BD19AF" w:rsidRDefault="00BD19AF" w:rsidP="005A5145">
      <w:pPr>
        <w:pStyle w:val="Default"/>
        <w:ind w:firstLine="708"/>
        <w:jc w:val="both"/>
      </w:pPr>
      <w:r w:rsidRPr="00BD19AF">
        <w:t>Рекомендуемая оценка за ВКР: _____________________</w:t>
      </w:r>
      <w:r w:rsidR="005A5145">
        <w:t>________________</w:t>
      </w:r>
      <w:r w:rsidRPr="00BD19AF">
        <w:t xml:space="preserve"> </w:t>
      </w:r>
    </w:p>
    <w:p w:rsidR="00BD19AF" w:rsidRPr="00BD19AF" w:rsidRDefault="00BD19AF" w:rsidP="005A5145">
      <w:pPr>
        <w:pStyle w:val="Default"/>
        <w:ind w:firstLine="708"/>
        <w:jc w:val="both"/>
      </w:pPr>
      <w:r w:rsidRPr="00BD19AF">
        <w:t>Руководитель __</w:t>
      </w:r>
      <w:r w:rsidR="005A5145">
        <w:t xml:space="preserve">________________________     </w:t>
      </w:r>
      <w:r w:rsidRPr="00BD19AF">
        <w:t xml:space="preserve"> ___________ </w:t>
      </w:r>
    </w:p>
    <w:p w:rsidR="00BD19AF" w:rsidRPr="005A5145" w:rsidRDefault="005A5145" w:rsidP="005A5145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BD19AF" w:rsidRPr="005A5145">
        <w:rPr>
          <w:sz w:val="16"/>
          <w:szCs w:val="16"/>
        </w:rPr>
        <w:t>(Ф.И.О.)</w:t>
      </w:r>
      <w:r w:rsidRPr="005A5145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</w:t>
      </w:r>
      <w:r w:rsidRPr="005A5145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       </w:t>
      </w:r>
      <w:r w:rsidRPr="005A5145">
        <w:rPr>
          <w:sz w:val="16"/>
          <w:szCs w:val="16"/>
        </w:rPr>
        <w:t xml:space="preserve">    </w:t>
      </w:r>
      <w:r w:rsidR="00BD19AF" w:rsidRPr="005A5145">
        <w:rPr>
          <w:sz w:val="16"/>
          <w:szCs w:val="16"/>
        </w:rPr>
        <w:t xml:space="preserve"> (подпись)</w:t>
      </w:r>
    </w:p>
    <w:p w:rsidR="00BD19AF" w:rsidRDefault="005A5145" w:rsidP="00BD19AF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         «_____»____________ 20</w:t>
      </w:r>
      <w:bookmarkStart w:id="0" w:name="_GoBack"/>
      <w:r w:rsidRPr="00AC52FD">
        <w:rPr>
          <w:color w:val="FF0000"/>
        </w:rPr>
        <w:t>20</w:t>
      </w:r>
      <w:bookmarkEnd w:id="0"/>
      <w:r w:rsidR="001012D7">
        <w:t xml:space="preserve"> </w:t>
      </w:r>
      <w:r w:rsidR="00BD19AF" w:rsidRPr="00BD19AF">
        <w:t>г.</w:t>
      </w:r>
    </w:p>
    <w:p w:rsidR="007A5E74" w:rsidRDefault="007A5E74">
      <w:pPr>
        <w:sectPr w:rsidR="007A5E74" w:rsidSect="007A5E74">
          <w:pgSz w:w="11906" w:h="16838"/>
          <w:pgMar w:top="425" w:right="1701" w:bottom="425" w:left="567" w:header="709" w:footer="709" w:gutter="0"/>
          <w:cols w:space="708"/>
          <w:docGrid w:linePitch="360"/>
        </w:sectPr>
      </w:pPr>
    </w:p>
    <w:p w:rsidR="001012D7" w:rsidRPr="00F71604" w:rsidRDefault="001012D7" w:rsidP="001012D7">
      <w:pPr>
        <w:pStyle w:val="Default"/>
        <w:jc w:val="center"/>
        <w:rPr>
          <w:bCs/>
          <w:i/>
        </w:rPr>
      </w:pPr>
      <w:r w:rsidRPr="00F71604">
        <w:rPr>
          <w:bCs/>
          <w:i/>
        </w:rPr>
        <w:lastRenderedPageBreak/>
        <w:t xml:space="preserve">Государственное бюджетное профессиональное образовательное учреждение </w:t>
      </w:r>
    </w:p>
    <w:p w:rsidR="001012D7" w:rsidRPr="00F71604" w:rsidRDefault="001012D7" w:rsidP="001012D7">
      <w:pPr>
        <w:pStyle w:val="Default"/>
        <w:jc w:val="center"/>
        <w:rPr>
          <w:i/>
        </w:rPr>
      </w:pPr>
      <w:r w:rsidRPr="00F71604">
        <w:rPr>
          <w:bCs/>
          <w:i/>
        </w:rPr>
        <w:t>Ленинградской области «Политехнический колледж» города Светогорска</w:t>
      </w:r>
    </w:p>
    <w:p w:rsidR="001012D7" w:rsidRDefault="001012D7" w:rsidP="001012D7">
      <w:pPr>
        <w:pStyle w:val="Default"/>
        <w:rPr>
          <w:b/>
          <w:bCs/>
          <w:sz w:val="23"/>
          <w:szCs w:val="23"/>
        </w:rPr>
      </w:pPr>
    </w:p>
    <w:p w:rsidR="001012D7" w:rsidRDefault="001012D7" w:rsidP="001012D7">
      <w:pPr>
        <w:pStyle w:val="Default"/>
        <w:rPr>
          <w:b/>
          <w:bCs/>
          <w:sz w:val="23"/>
          <w:szCs w:val="23"/>
        </w:rPr>
      </w:pPr>
    </w:p>
    <w:p w:rsidR="001012D7" w:rsidRPr="001012D7" w:rsidRDefault="001012D7" w:rsidP="001012D7">
      <w:pPr>
        <w:pStyle w:val="Default"/>
        <w:jc w:val="center"/>
        <w:rPr>
          <w:sz w:val="28"/>
          <w:szCs w:val="28"/>
        </w:rPr>
      </w:pPr>
      <w:r w:rsidRPr="001012D7">
        <w:rPr>
          <w:b/>
          <w:bCs/>
          <w:sz w:val="28"/>
          <w:szCs w:val="28"/>
        </w:rPr>
        <w:t>РЕЦЕНЗИЯ</w:t>
      </w:r>
    </w:p>
    <w:p w:rsidR="001012D7" w:rsidRPr="001012D7" w:rsidRDefault="001012D7" w:rsidP="001012D7">
      <w:pPr>
        <w:pStyle w:val="Default"/>
        <w:jc w:val="center"/>
        <w:rPr>
          <w:sz w:val="28"/>
          <w:szCs w:val="28"/>
        </w:rPr>
      </w:pPr>
      <w:r w:rsidRPr="001012D7">
        <w:rPr>
          <w:sz w:val="28"/>
          <w:szCs w:val="28"/>
        </w:rPr>
        <w:t>НА ВЫПУСКНУЮ КВАЛИФИКАЦИОННУЮ РАБОТУ</w:t>
      </w:r>
    </w:p>
    <w:p w:rsidR="001012D7" w:rsidRPr="001012D7" w:rsidRDefault="001012D7" w:rsidP="001012D7">
      <w:pPr>
        <w:pStyle w:val="Default"/>
        <w:jc w:val="center"/>
        <w:rPr>
          <w:sz w:val="28"/>
          <w:szCs w:val="28"/>
        </w:rPr>
      </w:pPr>
      <w:r w:rsidRPr="001012D7">
        <w:rPr>
          <w:sz w:val="28"/>
          <w:szCs w:val="28"/>
        </w:rPr>
        <w:t>(дипломный проект/дипломную работу)</w:t>
      </w:r>
    </w:p>
    <w:p w:rsidR="001012D7" w:rsidRDefault="001012D7" w:rsidP="001012D7">
      <w:pPr>
        <w:pStyle w:val="Default"/>
        <w:rPr>
          <w:sz w:val="23"/>
          <w:szCs w:val="23"/>
        </w:rPr>
      </w:pPr>
    </w:p>
    <w:p w:rsidR="001012D7" w:rsidRPr="001012D7" w:rsidRDefault="001012D7" w:rsidP="001012D7">
      <w:pPr>
        <w:pStyle w:val="Default"/>
      </w:pPr>
      <w:r w:rsidRPr="001012D7">
        <w:t>Обучающегося (</w:t>
      </w:r>
      <w:proofErr w:type="spellStart"/>
      <w:r w:rsidRPr="001012D7">
        <w:t>йся</w:t>
      </w:r>
      <w:proofErr w:type="spellEnd"/>
      <w:r w:rsidRPr="001012D7">
        <w:t xml:space="preserve">) ______________________________________________________________ </w:t>
      </w:r>
    </w:p>
    <w:p w:rsidR="00FD2728" w:rsidRDefault="00FD2728" w:rsidP="00FD2728">
      <w:pPr>
        <w:pStyle w:val="Default"/>
      </w:pPr>
    </w:p>
    <w:p w:rsidR="00FD2728" w:rsidRPr="00AC52FD" w:rsidRDefault="001012D7" w:rsidP="00AC52FD">
      <w:pPr>
        <w:pStyle w:val="Default"/>
        <w:jc w:val="both"/>
        <w:rPr>
          <w:bCs/>
          <w:i/>
          <w:color w:val="FF0000"/>
        </w:rPr>
      </w:pPr>
      <w:r w:rsidRPr="001012D7">
        <w:t xml:space="preserve">по специальности </w:t>
      </w:r>
      <w:r w:rsidR="00FD2728" w:rsidRPr="00AC52FD">
        <w:rPr>
          <w:bCs/>
          <w:i/>
          <w:color w:val="FF0000"/>
        </w:rPr>
        <w:t>15.02.01 Монтаж и техническая эксплуатация промышленного        оборудования (по отраслям)</w:t>
      </w:r>
    </w:p>
    <w:p w:rsidR="00FD2728" w:rsidRPr="00FD2728" w:rsidRDefault="00FD2728" w:rsidP="00FD2728">
      <w:pPr>
        <w:pStyle w:val="Default"/>
        <w:rPr>
          <w:sz w:val="20"/>
          <w:szCs w:val="20"/>
        </w:rPr>
      </w:pPr>
    </w:p>
    <w:p w:rsidR="001012D7" w:rsidRPr="001012D7" w:rsidRDefault="001012D7" w:rsidP="00FD2728">
      <w:pPr>
        <w:pStyle w:val="Default"/>
      </w:pPr>
      <w:r w:rsidRPr="001012D7">
        <w:t xml:space="preserve">Группы ____________ </w:t>
      </w:r>
    </w:p>
    <w:p w:rsidR="00FD2728" w:rsidRPr="00FD2728" w:rsidRDefault="00FD2728" w:rsidP="001012D7">
      <w:pPr>
        <w:pStyle w:val="Default"/>
        <w:rPr>
          <w:sz w:val="20"/>
          <w:szCs w:val="20"/>
        </w:rPr>
      </w:pPr>
    </w:p>
    <w:p w:rsidR="001012D7" w:rsidRPr="001012D7" w:rsidRDefault="001012D7" w:rsidP="001012D7">
      <w:pPr>
        <w:pStyle w:val="Default"/>
      </w:pPr>
      <w:r w:rsidRPr="001012D7">
        <w:t>На тему:_________________________________________</w:t>
      </w:r>
      <w:r w:rsidR="00FD2728">
        <w:t>_____________________________</w:t>
      </w:r>
      <w:r w:rsidRPr="001012D7">
        <w:t xml:space="preserve">__ </w:t>
      </w:r>
    </w:p>
    <w:p w:rsidR="001012D7" w:rsidRPr="001012D7" w:rsidRDefault="001012D7" w:rsidP="001012D7">
      <w:pPr>
        <w:pStyle w:val="Default"/>
      </w:pPr>
      <w:r w:rsidRPr="001012D7">
        <w:t>__________________________________________________</w:t>
      </w:r>
      <w:r w:rsidR="00FD2728">
        <w:t>______________________________</w:t>
      </w:r>
    </w:p>
    <w:p w:rsidR="00FD2728" w:rsidRDefault="00FD2728" w:rsidP="001012D7">
      <w:pPr>
        <w:pStyle w:val="Default"/>
      </w:pPr>
    </w:p>
    <w:p w:rsidR="001012D7" w:rsidRPr="001012D7" w:rsidRDefault="001012D7" w:rsidP="001012D7">
      <w:pPr>
        <w:pStyle w:val="Default"/>
      </w:pPr>
      <w:r w:rsidRPr="001012D7">
        <w:t>Рецензент: ___________________________________________________</w:t>
      </w:r>
      <w:r w:rsidR="00FD2728">
        <w:t>_______________</w:t>
      </w:r>
      <w:r w:rsidRPr="001012D7">
        <w:t xml:space="preserve">____ </w:t>
      </w:r>
    </w:p>
    <w:p w:rsidR="001012D7" w:rsidRPr="001012D7" w:rsidRDefault="00FD2728" w:rsidP="00FD2728">
      <w:pPr>
        <w:pStyle w:val="Default"/>
        <w:jc w:val="center"/>
      </w:pPr>
      <w:r>
        <w:rPr>
          <w:sz w:val="16"/>
          <w:szCs w:val="16"/>
        </w:rPr>
        <w:t xml:space="preserve">             </w:t>
      </w:r>
      <w:r w:rsidRPr="005A5145">
        <w:rPr>
          <w:sz w:val="16"/>
          <w:szCs w:val="16"/>
        </w:rPr>
        <w:t>(</w:t>
      </w:r>
      <w:r>
        <w:rPr>
          <w:sz w:val="16"/>
          <w:szCs w:val="16"/>
        </w:rPr>
        <w:t xml:space="preserve">должность, </w:t>
      </w:r>
      <w:r w:rsidRPr="005A5145">
        <w:rPr>
          <w:sz w:val="16"/>
          <w:szCs w:val="16"/>
        </w:rPr>
        <w:t>Ф.И.О.)</w:t>
      </w:r>
    </w:p>
    <w:p w:rsidR="00FD2728" w:rsidRDefault="00FD2728" w:rsidP="001012D7">
      <w:pPr>
        <w:pStyle w:val="Default"/>
        <w:jc w:val="center"/>
      </w:pPr>
    </w:p>
    <w:p w:rsidR="001012D7" w:rsidRPr="001012D7" w:rsidRDefault="001012D7" w:rsidP="001012D7">
      <w:pPr>
        <w:pStyle w:val="Default"/>
        <w:jc w:val="center"/>
      </w:pPr>
      <w:r w:rsidRPr="001012D7">
        <w:t>ОЦЕНКА КАЧЕСТВА ВЫПОЛНЕНИЯ</w:t>
      </w:r>
    </w:p>
    <w:p w:rsidR="001012D7" w:rsidRDefault="001012D7" w:rsidP="001012D7">
      <w:pPr>
        <w:autoSpaceDE w:val="0"/>
        <w:autoSpaceDN w:val="0"/>
        <w:adjustRightInd w:val="0"/>
        <w:spacing w:after="0" w:line="240" w:lineRule="auto"/>
        <w:jc w:val="center"/>
      </w:pPr>
      <w:r w:rsidRPr="001012D7">
        <w:t>ВЫПУСКНОЙ КВАЛИФИКАЦИОННОЙ РАБОТЫ</w:t>
      </w:r>
    </w:p>
    <w:p w:rsidR="00FD2728" w:rsidRDefault="00FD2728" w:rsidP="001012D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4537"/>
        <w:gridCol w:w="1434"/>
        <w:gridCol w:w="1536"/>
        <w:gridCol w:w="1679"/>
      </w:tblGrid>
      <w:tr w:rsidR="00FD2728" w:rsidRPr="000D1B68" w:rsidTr="00FD2728">
        <w:tc>
          <w:tcPr>
            <w:tcW w:w="669" w:type="dxa"/>
          </w:tcPr>
          <w:p w:rsidR="00FD2728" w:rsidRPr="000D1B68" w:rsidRDefault="00FD2728" w:rsidP="00FD272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0D1B68">
              <w:rPr>
                <w:b/>
                <w:sz w:val="22"/>
                <w:szCs w:val="22"/>
              </w:rPr>
              <w:t xml:space="preserve">№ </w:t>
            </w:r>
          </w:p>
          <w:p w:rsidR="00FD2728" w:rsidRPr="000D1B68" w:rsidRDefault="00FD2728" w:rsidP="00FD2728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gramStart"/>
            <w:r w:rsidRPr="000D1B68">
              <w:rPr>
                <w:b/>
                <w:sz w:val="22"/>
                <w:szCs w:val="22"/>
              </w:rPr>
              <w:t>п</w:t>
            </w:r>
            <w:proofErr w:type="gramEnd"/>
            <w:r w:rsidRPr="000D1B68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537" w:type="dxa"/>
          </w:tcPr>
          <w:p w:rsidR="00FD2728" w:rsidRPr="000D1B68" w:rsidRDefault="00FD2728" w:rsidP="00FD272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0D1B68"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1434" w:type="dxa"/>
          </w:tcPr>
          <w:p w:rsidR="00FD2728" w:rsidRPr="000D1B68" w:rsidRDefault="00FD2728" w:rsidP="00FD272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0D1B68">
              <w:rPr>
                <w:b/>
                <w:sz w:val="22"/>
                <w:szCs w:val="22"/>
              </w:rPr>
              <w:t>достаточно</w:t>
            </w:r>
          </w:p>
        </w:tc>
        <w:tc>
          <w:tcPr>
            <w:tcW w:w="1536" w:type="dxa"/>
          </w:tcPr>
          <w:p w:rsidR="00FD2728" w:rsidRPr="000D1B68" w:rsidRDefault="00FD2728" w:rsidP="00FD272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0D1B68">
              <w:rPr>
                <w:b/>
                <w:sz w:val="22"/>
                <w:szCs w:val="22"/>
              </w:rPr>
              <w:t>не в полном объёме</w:t>
            </w:r>
          </w:p>
        </w:tc>
        <w:tc>
          <w:tcPr>
            <w:tcW w:w="1679" w:type="dxa"/>
          </w:tcPr>
          <w:p w:rsidR="00FD2728" w:rsidRPr="000D1B68" w:rsidRDefault="00FD2728" w:rsidP="00FD272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0D1B68">
              <w:rPr>
                <w:b/>
                <w:sz w:val="22"/>
                <w:szCs w:val="22"/>
              </w:rPr>
              <w:t>недостаточно</w:t>
            </w:r>
          </w:p>
        </w:tc>
      </w:tr>
      <w:tr w:rsidR="00FD2728" w:rsidRPr="000D1B68" w:rsidTr="00FD2728">
        <w:tc>
          <w:tcPr>
            <w:tcW w:w="669" w:type="dxa"/>
          </w:tcPr>
          <w:p w:rsidR="00FD2728" w:rsidRPr="000D1B68" w:rsidRDefault="00FD2728" w:rsidP="00FD2728">
            <w:pPr>
              <w:pStyle w:val="Default"/>
              <w:rPr>
                <w:sz w:val="22"/>
                <w:szCs w:val="22"/>
              </w:rPr>
            </w:pPr>
            <w:r w:rsidRPr="000D1B68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537" w:type="dxa"/>
          </w:tcPr>
          <w:p w:rsidR="00FD2728" w:rsidRPr="000D1B68" w:rsidRDefault="00FD2728" w:rsidP="00B26B84">
            <w:pPr>
              <w:pStyle w:val="Default"/>
              <w:jc w:val="both"/>
              <w:rPr>
                <w:sz w:val="22"/>
                <w:szCs w:val="22"/>
              </w:rPr>
            </w:pPr>
            <w:r w:rsidRPr="000D1B68">
              <w:rPr>
                <w:sz w:val="22"/>
                <w:szCs w:val="22"/>
              </w:rPr>
              <w:t xml:space="preserve">Соответствие содержания работы заявленной теме и индивидуальному заданию </w:t>
            </w:r>
          </w:p>
        </w:tc>
        <w:tc>
          <w:tcPr>
            <w:tcW w:w="1434" w:type="dxa"/>
          </w:tcPr>
          <w:p w:rsidR="00FD2728" w:rsidRPr="000D1B68" w:rsidRDefault="00FD2728" w:rsidP="00FD2728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536" w:type="dxa"/>
          </w:tcPr>
          <w:p w:rsidR="00FD2728" w:rsidRPr="000D1B68" w:rsidRDefault="00FD2728" w:rsidP="00FD2728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679" w:type="dxa"/>
          </w:tcPr>
          <w:p w:rsidR="00FD2728" w:rsidRPr="000D1B68" w:rsidRDefault="00FD2728" w:rsidP="00FD2728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</w:tr>
      <w:tr w:rsidR="00FD2728" w:rsidRPr="000D1B68" w:rsidTr="00FD2728">
        <w:tc>
          <w:tcPr>
            <w:tcW w:w="669" w:type="dxa"/>
          </w:tcPr>
          <w:p w:rsidR="00FD2728" w:rsidRPr="000D1B68" w:rsidRDefault="00FD2728" w:rsidP="00FD2728">
            <w:pPr>
              <w:pStyle w:val="Default"/>
              <w:rPr>
                <w:sz w:val="22"/>
                <w:szCs w:val="22"/>
              </w:rPr>
            </w:pPr>
            <w:r w:rsidRPr="000D1B68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537" w:type="dxa"/>
          </w:tcPr>
          <w:p w:rsidR="00FD2728" w:rsidRPr="000D1B68" w:rsidRDefault="00FD2728" w:rsidP="00B26B84">
            <w:pPr>
              <w:pStyle w:val="Default"/>
              <w:jc w:val="both"/>
              <w:rPr>
                <w:sz w:val="22"/>
                <w:szCs w:val="22"/>
              </w:rPr>
            </w:pPr>
            <w:r w:rsidRPr="000D1B68">
              <w:rPr>
                <w:sz w:val="22"/>
                <w:szCs w:val="22"/>
              </w:rPr>
              <w:t xml:space="preserve">Актуальность работы </w:t>
            </w:r>
          </w:p>
        </w:tc>
        <w:tc>
          <w:tcPr>
            <w:tcW w:w="1434" w:type="dxa"/>
          </w:tcPr>
          <w:p w:rsidR="00FD2728" w:rsidRPr="000D1B68" w:rsidRDefault="00FD2728" w:rsidP="00FD2728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536" w:type="dxa"/>
          </w:tcPr>
          <w:p w:rsidR="00FD2728" w:rsidRPr="000D1B68" w:rsidRDefault="00FD2728" w:rsidP="00FD2728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679" w:type="dxa"/>
          </w:tcPr>
          <w:p w:rsidR="00FD2728" w:rsidRPr="000D1B68" w:rsidRDefault="00FD2728" w:rsidP="00FD2728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</w:tr>
      <w:tr w:rsidR="00FD2728" w:rsidRPr="000D1B68" w:rsidTr="00FD2728">
        <w:tc>
          <w:tcPr>
            <w:tcW w:w="669" w:type="dxa"/>
          </w:tcPr>
          <w:p w:rsidR="00FD2728" w:rsidRPr="000D1B68" w:rsidRDefault="00FD2728" w:rsidP="00FD2728">
            <w:pPr>
              <w:pStyle w:val="Default"/>
              <w:rPr>
                <w:sz w:val="22"/>
                <w:szCs w:val="22"/>
              </w:rPr>
            </w:pPr>
            <w:r w:rsidRPr="000D1B68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537" w:type="dxa"/>
          </w:tcPr>
          <w:p w:rsidR="00FD2728" w:rsidRPr="000D1B68" w:rsidRDefault="00FD2728" w:rsidP="00B26B84">
            <w:pPr>
              <w:pStyle w:val="Default"/>
              <w:jc w:val="both"/>
              <w:rPr>
                <w:sz w:val="22"/>
                <w:szCs w:val="22"/>
              </w:rPr>
            </w:pPr>
            <w:r w:rsidRPr="000D1B68">
              <w:rPr>
                <w:sz w:val="22"/>
                <w:szCs w:val="22"/>
              </w:rPr>
              <w:t xml:space="preserve">Степень полноты раскрытия темы, корректность постановки цели и задач </w:t>
            </w:r>
          </w:p>
        </w:tc>
        <w:tc>
          <w:tcPr>
            <w:tcW w:w="1434" w:type="dxa"/>
          </w:tcPr>
          <w:p w:rsidR="00FD2728" w:rsidRPr="000D1B68" w:rsidRDefault="00FD2728" w:rsidP="00FD2728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536" w:type="dxa"/>
          </w:tcPr>
          <w:p w:rsidR="00FD2728" w:rsidRPr="000D1B68" w:rsidRDefault="00FD2728" w:rsidP="00FD2728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679" w:type="dxa"/>
          </w:tcPr>
          <w:p w:rsidR="00FD2728" w:rsidRPr="000D1B68" w:rsidRDefault="00FD2728" w:rsidP="00FD2728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</w:tr>
      <w:tr w:rsidR="00FD2728" w:rsidRPr="000D1B68" w:rsidTr="00FD2728">
        <w:tc>
          <w:tcPr>
            <w:tcW w:w="669" w:type="dxa"/>
          </w:tcPr>
          <w:p w:rsidR="00FD2728" w:rsidRPr="000D1B68" w:rsidRDefault="00FD2728" w:rsidP="00FD2728">
            <w:pPr>
              <w:pStyle w:val="Default"/>
              <w:rPr>
                <w:sz w:val="22"/>
                <w:szCs w:val="22"/>
              </w:rPr>
            </w:pPr>
            <w:r w:rsidRPr="000D1B68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537" w:type="dxa"/>
          </w:tcPr>
          <w:p w:rsidR="00FD2728" w:rsidRPr="000D1B68" w:rsidRDefault="00FD2728" w:rsidP="00B26B84">
            <w:pPr>
              <w:pStyle w:val="Default"/>
              <w:jc w:val="both"/>
              <w:rPr>
                <w:sz w:val="22"/>
                <w:szCs w:val="22"/>
              </w:rPr>
            </w:pPr>
            <w:r w:rsidRPr="000D1B68">
              <w:rPr>
                <w:sz w:val="22"/>
                <w:szCs w:val="22"/>
              </w:rPr>
              <w:t xml:space="preserve">Ясность, четкость, последовательность и обоснованность изложения </w:t>
            </w:r>
          </w:p>
        </w:tc>
        <w:tc>
          <w:tcPr>
            <w:tcW w:w="1434" w:type="dxa"/>
          </w:tcPr>
          <w:p w:rsidR="00FD2728" w:rsidRPr="000D1B68" w:rsidRDefault="00FD2728" w:rsidP="00FD2728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536" w:type="dxa"/>
          </w:tcPr>
          <w:p w:rsidR="00FD2728" w:rsidRPr="000D1B68" w:rsidRDefault="00FD2728" w:rsidP="00FD2728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679" w:type="dxa"/>
          </w:tcPr>
          <w:p w:rsidR="00FD2728" w:rsidRPr="000D1B68" w:rsidRDefault="00FD2728" w:rsidP="00FD2728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</w:tr>
      <w:tr w:rsidR="00FD2728" w:rsidRPr="000D1B68" w:rsidTr="00FD2728">
        <w:tc>
          <w:tcPr>
            <w:tcW w:w="669" w:type="dxa"/>
          </w:tcPr>
          <w:p w:rsidR="00FD2728" w:rsidRPr="000D1B68" w:rsidRDefault="00FD2728" w:rsidP="00FD2728">
            <w:pPr>
              <w:pStyle w:val="Default"/>
              <w:rPr>
                <w:sz w:val="22"/>
                <w:szCs w:val="22"/>
              </w:rPr>
            </w:pPr>
            <w:r w:rsidRPr="000D1B68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537" w:type="dxa"/>
          </w:tcPr>
          <w:p w:rsidR="00FD2728" w:rsidRPr="000D1B68" w:rsidRDefault="00FD2728" w:rsidP="00B26B84">
            <w:pPr>
              <w:pStyle w:val="Default"/>
              <w:jc w:val="both"/>
              <w:rPr>
                <w:sz w:val="22"/>
                <w:szCs w:val="22"/>
              </w:rPr>
            </w:pPr>
            <w:r w:rsidRPr="000D1B68">
              <w:rPr>
                <w:sz w:val="22"/>
                <w:szCs w:val="22"/>
              </w:rPr>
              <w:t xml:space="preserve">Качество оформления работы (общий уровень грамотности, стиль изложения, формат текста, качество графических работ) </w:t>
            </w:r>
          </w:p>
        </w:tc>
        <w:tc>
          <w:tcPr>
            <w:tcW w:w="1434" w:type="dxa"/>
          </w:tcPr>
          <w:p w:rsidR="00FD2728" w:rsidRPr="000D1B68" w:rsidRDefault="00FD2728" w:rsidP="00FD2728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536" w:type="dxa"/>
          </w:tcPr>
          <w:p w:rsidR="00FD2728" w:rsidRPr="000D1B68" w:rsidRDefault="00FD2728" w:rsidP="00FD2728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679" w:type="dxa"/>
          </w:tcPr>
          <w:p w:rsidR="00FD2728" w:rsidRPr="000D1B68" w:rsidRDefault="00FD2728" w:rsidP="00FD2728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</w:tr>
    </w:tbl>
    <w:p w:rsidR="00FD2728" w:rsidRDefault="00FD2728" w:rsidP="00FD2728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:rsidR="00B26B84" w:rsidRDefault="00B26B84" w:rsidP="00B26B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ОТМЕЧЕННЫЕ ДОСТОИНСТВА: </w:t>
      </w:r>
    </w:p>
    <w:p w:rsidR="00B26B84" w:rsidRDefault="00B26B84" w:rsidP="00B26B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26B84" w:rsidRDefault="00B26B84" w:rsidP="00B26B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ОТМЕЧЕННЫЕ НЕДОСТАТКИ: </w:t>
      </w:r>
    </w:p>
    <w:p w:rsidR="00B26B84" w:rsidRDefault="00B26B84" w:rsidP="00B26B84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6B84" w:rsidRDefault="00B26B84" w:rsidP="00B26B84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:rsidR="00B26B84" w:rsidRDefault="00B26B84" w:rsidP="00B26B84">
      <w:pPr>
        <w:autoSpaceDE w:val="0"/>
        <w:autoSpaceDN w:val="0"/>
        <w:adjustRightInd w:val="0"/>
        <w:spacing w:after="0" w:line="24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Оценка профессиональных компетенций </w:t>
      </w:r>
      <w:proofErr w:type="gramStart"/>
      <w:r>
        <w:rPr>
          <w:b/>
          <w:bCs/>
          <w:sz w:val="23"/>
          <w:szCs w:val="23"/>
        </w:rPr>
        <w:t>обучающегося</w:t>
      </w:r>
      <w:proofErr w:type="gramEnd"/>
    </w:p>
    <w:p w:rsidR="00BB33D3" w:rsidRDefault="00BB33D3" w:rsidP="00B26B84">
      <w:pPr>
        <w:autoSpaceDE w:val="0"/>
        <w:autoSpaceDN w:val="0"/>
        <w:adjustRightInd w:val="0"/>
        <w:spacing w:after="0" w:line="240" w:lineRule="auto"/>
        <w:rPr>
          <w:b/>
          <w:bCs/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5245"/>
        <w:gridCol w:w="1525"/>
      </w:tblGrid>
      <w:tr w:rsidR="00B26B84" w:rsidRPr="00BB33D3" w:rsidTr="00B26B84">
        <w:tc>
          <w:tcPr>
            <w:tcW w:w="3085" w:type="dxa"/>
          </w:tcPr>
          <w:p w:rsidR="00B26B84" w:rsidRPr="00BB33D3" w:rsidRDefault="00B26B84" w:rsidP="00B26B8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B33D3">
              <w:rPr>
                <w:b/>
                <w:sz w:val="22"/>
                <w:szCs w:val="22"/>
              </w:rPr>
              <w:t>Профессиональные</w:t>
            </w:r>
          </w:p>
          <w:p w:rsidR="00B26B84" w:rsidRPr="00BB33D3" w:rsidRDefault="00B26B84" w:rsidP="00B26B8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B33D3">
              <w:rPr>
                <w:b/>
                <w:sz w:val="22"/>
                <w:szCs w:val="22"/>
              </w:rPr>
              <w:t>компетенции</w:t>
            </w:r>
          </w:p>
        </w:tc>
        <w:tc>
          <w:tcPr>
            <w:tcW w:w="5245" w:type="dxa"/>
          </w:tcPr>
          <w:p w:rsidR="00B26B84" w:rsidRPr="00BB33D3" w:rsidRDefault="00B26B84" w:rsidP="00B26B8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B33D3">
              <w:rPr>
                <w:b/>
                <w:sz w:val="22"/>
                <w:szCs w:val="22"/>
              </w:rPr>
              <w:t>Основные показатели оценки результата</w:t>
            </w:r>
          </w:p>
        </w:tc>
        <w:tc>
          <w:tcPr>
            <w:tcW w:w="1525" w:type="dxa"/>
          </w:tcPr>
          <w:p w:rsidR="00B26B84" w:rsidRPr="00BB33D3" w:rsidRDefault="00B26B84" w:rsidP="00B26B8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B33D3">
              <w:rPr>
                <w:b/>
                <w:sz w:val="22"/>
                <w:szCs w:val="22"/>
              </w:rPr>
              <w:t>Оценка (</w:t>
            </w:r>
            <w:proofErr w:type="spellStart"/>
            <w:r w:rsidRPr="00BB33D3">
              <w:rPr>
                <w:b/>
                <w:sz w:val="22"/>
                <w:szCs w:val="22"/>
              </w:rPr>
              <w:t>Осв</w:t>
            </w:r>
            <w:proofErr w:type="spellEnd"/>
            <w:r w:rsidRPr="00BB33D3">
              <w:rPr>
                <w:b/>
                <w:sz w:val="22"/>
                <w:szCs w:val="22"/>
              </w:rPr>
              <w:t xml:space="preserve">./не </w:t>
            </w:r>
            <w:proofErr w:type="spellStart"/>
            <w:r w:rsidRPr="00BB33D3">
              <w:rPr>
                <w:b/>
                <w:sz w:val="22"/>
                <w:szCs w:val="22"/>
              </w:rPr>
              <w:t>осв</w:t>
            </w:r>
            <w:proofErr w:type="spellEnd"/>
            <w:r w:rsidRPr="00BB33D3">
              <w:rPr>
                <w:b/>
                <w:sz w:val="22"/>
                <w:szCs w:val="22"/>
              </w:rPr>
              <w:t xml:space="preserve">./не </w:t>
            </w:r>
            <w:proofErr w:type="gramStart"/>
            <w:r w:rsidRPr="00BB33D3">
              <w:rPr>
                <w:b/>
                <w:sz w:val="22"/>
                <w:szCs w:val="22"/>
              </w:rPr>
              <w:t>пред</w:t>
            </w:r>
            <w:proofErr w:type="gramEnd"/>
            <w:r w:rsidRPr="00BB33D3">
              <w:rPr>
                <w:b/>
                <w:sz w:val="22"/>
                <w:szCs w:val="22"/>
              </w:rPr>
              <w:t>.)</w:t>
            </w:r>
          </w:p>
        </w:tc>
      </w:tr>
      <w:tr w:rsidR="00AC52FD" w:rsidRPr="00AC52FD" w:rsidTr="00B26B84">
        <w:tc>
          <w:tcPr>
            <w:tcW w:w="3085" w:type="dxa"/>
          </w:tcPr>
          <w:p w:rsidR="00B26B84" w:rsidRPr="00AC52FD" w:rsidRDefault="00B26B84">
            <w:pPr>
              <w:pStyle w:val="Default"/>
              <w:rPr>
                <w:color w:val="FF0000"/>
                <w:sz w:val="22"/>
                <w:szCs w:val="22"/>
              </w:rPr>
            </w:pPr>
            <w:r w:rsidRPr="00AC52FD">
              <w:rPr>
                <w:color w:val="FF0000"/>
                <w:sz w:val="22"/>
                <w:szCs w:val="22"/>
              </w:rPr>
              <w:t xml:space="preserve">ПМ 01. </w:t>
            </w:r>
          </w:p>
          <w:p w:rsidR="007E2947" w:rsidRPr="00AC52FD" w:rsidRDefault="007E2947">
            <w:pPr>
              <w:pStyle w:val="Default"/>
              <w:rPr>
                <w:color w:val="FF0000"/>
                <w:sz w:val="22"/>
                <w:szCs w:val="22"/>
              </w:rPr>
            </w:pPr>
            <w:r w:rsidRPr="00AC52FD">
              <w:rPr>
                <w:color w:val="FF0000"/>
                <w:sz w:val="22"/>
                <w:szCs w:val="22"/>
              </w:rPr>
              <w:t xml:space="preserve">ПК 1.1 руководить работами, связанными с применением грузоподъемных механизмов при монтаже и ремонте промышленного оборудования </w:t>
            </w:r>
          </w:p>
          <w:p w:rsidR="00D63F08" w:rsidRPr="00AC52FD" w:rsidRDefault="00D63F08">
            <w:pPr>
              <w:pStyle w:val="Default"/>
              <w:rPr>
                <w:color w:val="FF0000"/>
                <w:sz w:val="22"/>
                <w:szCs w:val="22"/>
              </w:rPr>
            </w:pPr>
          </w:p>
          <w:p w:rsidR="00D63F08" w:rsidRPr="00AC52FD" w:rsidRDefault="00D63F08">
            <w:pPr>
              <w:pStyle w:val="Default"/>
              <w:rPr>
                <w:color w:val="FF0000"/>
                <w:sz w:val="22"/>
                <w:szCs w:val="22"/>
              </w:rPr>
            </w:pPr>
          </w:p>
        </w:tc>
        <w:tc>
          <w:tcPr>
            <w:tcW w:w="5245" w:type="dxa"/>
          </w:tcPr>
          <w:p w:rsidR="007E2947" w:rsidRPr="00AC52FD" w:rsidRDefault="00B26B84">
            <w:pPr>
              <w:pStyle w:val="Default"/>
              <w:rPr>
                <w:color w:val="FF0000"/>
                <w:sz w:val="22"/>
                <w:szCs w:val="22"/>
              </w:rPr>
            </w:pPr>
            <w:r w:rsidRPr="00AC52FD">
              <w:rPr>
                <w:color w:val="FF0000"/>
                <w:sz w:val="22"/>
                <w:szCs w:val="22"/>
              </w:rPr>
              <w:t xml:space="preserve">- Знать функциональные обязанности руководителя </w:t>
            </w:r>
          </w:p>
          <w:p w:rsidR="007E2947" w:rsidRPr="00AC52FD" w:rsidRDefault="007E2947" w:rsidP="007E2947">
            <w:pPr>
              <w:pStyle w:val="Default"/>
              <w:rPr>
                <w:color w:val="FF0000"/>
                <w:sz w:val="22"/>
                <w:szCs w:val="22"/>
              </w:rPr>
            </w:pPr>
            <w:r w:rsidRPr="00AC52FD">
              <w:rPr>
                <w:color w:val="FF0000"/>
                <w:sz w:val="22"/>
                <w:szCs w:val="22"/>
              </w:rPr>
              <w:t xml:space="preserve">монтажных и ремонтных работ </w:t>
            </w:r>
          </w:p>
          <w:p w:rsidR="00B26B84" w:rsidRPr="00AC52FD" w:rsidRDefault="00B26B84">
            <w:pPr>
              <w:pStyle w:val="Default"/>
              <w:rPr>
                <w:color w:val="FF0000"/>
                <w:sz w:val="22"/>
                <w:szCs w:val="22"/>
              </w:rPr>
            </w:pPr>
          </w:p>
        </w:tc>
        <w:tc>
          <w:tcPr>
            <w:tcW w:w="1525" w:type="dxa"/>
          </w:tcPr>
          <w:p w:rsidR="00B26B84" w:rsidRPr="00AC52FD" w:rsidRDefault="00B26B84" w:rsidP="00B26B84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</w:tbl>
    <w:p w:rsidR="00D63F08" w:rsidRPr="00AC52FD" w:rsidRDefault="00D63F08">
      <w:pPr>
        <w:pStyle w:val="Default"/>
        <w:rPr>
          <w:color w:val="FF0000"/>
          <w:sz w:val="21"/>
          <w:szCs w:val="21"/>
        </w:rPr>
        <w:sectPr w:rsidR="00D63F08" w:rsidRPr="00AC52FD" w:rsidSect="007A5E74">
          <w:pgSz w:w="11906" w:h="16838"/>
          <w:pgMar w:top="426" w:right="566" w:bottom="426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5244"/>
        <w:gridCol w:w="1525"/>
      </w:tblGrid>
      <w:tr w:rsidR="00AC52FD" w:rsidRPr="00AC52FD" w:rsidTr="00B26B84">
        <w:tc>
          <w:tcPr>
            <w:tcW w:w="3085" w:type="dxa"/>
          </w:tcPr>
          <w:p w:rsidR="007A7806" w:rsidRPr="00AC52FD" w:rsidRDefault="007E2947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lastRenderedPageBreak/>
              <w:t xml:space="preserve">ПК 1.2. </w:t>
            </w:r>
          </w:p>
          <w:p w:rsidR="007E2947" w:rsidRPr="00AC52FD" w:rsidRDefault="007E2947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>Проводить контроль ра</w:t>
            </w:r>
            <w:r w:rsidR="007A7806" w:rsidRPr="00AC52FD">
              <w:rPr>
                <w:color w:val="FF0000"/>
                <w:sz w:val="21"/>
                <w:szCs w:val="21"/>
              </w:rPr>
              <w:t>бот по монтажу и ремонту промышленного оборудования с использо</w:t>
            </w:r>
            <w:r w:rsidRPr="00AC52FD">
              <w:rPr>
                <w:color w:val="FF0000"/>
                <w:sz w:val="21"/>
                <w:szCs w:val="21"/>
              </w:rPr>
              <w:t xml:space="preserve">ванием контрольно-измерительных приборов </w:t>
            </w:r>
          </w:p>
        </w:tc>
        <w:tc>
          <w:tcPr>
            <w:tcW w:w="5245" w:type="dxa"/>
          </w:tcPr>
          <w:p w:rsidR="007E2947" w:rsidRPr="00AC52FD" w:rsidRDefault="007E2947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 xml:space="preserve">Уметь: </w:t>
            </w:r>
          </w:p>
          <w:p w:rsidR="007E2947" w:rsidRPr="00AC52FD" w:rsidRDefault="007E2947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>- проверять прям</w:t>
            </w:r>
            <w:r w:rsidR="007A7806" w:rsidRPr="00AC52FD">
              <w:rPr>
                <w:color w:val="FF0000"/>
                <w:sz w:val="21"/>
                <w:szCs w:val="21"/>
              </w:rPr>
              <w:t>олинейность поверхностей, парал</w:t>
            </w:r>
            <w:r w:rsidRPr="00AC52FD">
              <w:rPr>
                <w:color w:val="FF0000"/>
                <w:sz w:val="21"/>
                <w:szCs w:val="21"/>
              </w:rPr>
              <w:t>лельность валов</w:t>
            </w:r>
            <w:r w:rsidR="007A7806" w:rsidRPr="00AC52FD">
              <w:rPr>
                <w:color w:val="FF0000"/>
                <w:sz w:val="21"/>
                <w:szCs w:val="21"/>
              </w:rPr>
              <w:t xml:space="preserve"> и осей, взаимную перпендикуляр</w:t>
            </w:r>
            <w:r w:rsidRPr="00AC52FD">
              <w:rPr>
                <w:color w:val="FF0000"/>
                <w:sz w:val="21"/>
                <w:szCs w:val="21"/>
              </w:rPr>
              <w:t>ность поверхност</w:t>
            </w:r>
            <w:r w:rsidR="007A7806" w:rsidRPr="00AC52FD">
              <w:rPr>
                <w:color w:val="FF0000"/>
                <w:sz w:val="21"/>
                <w:szCs w:val="21"/>
              </w:rPr>
              <w:t>ей, вертикальность, горизонталь</w:t>
            </w:r>
            <w:r w:rsidRPr="00AC52FD">
              <w:rPr>
                <w:color w:val="FF0000"/>
                <w:sz w:val="21"/>
                <w:szCs w:val="21"/>
              </w:rPr>
              <w:t xml:space="preserve">ность поверхностей </w:t>
            </w:r>
          </w:p>
          <w:p w:rsidR="007E2947" w:rsidRPr="00AC52FD" w:rsidRDefault="007E2947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 xml:space="preserve">- производить центровку валов, биение валов; </w:t>
            </w:r>
          </w:p>
          <w:p w:rsidR="007E2947" w:rsidRPr="00AC52FD" w:rsidRDefault="007E2947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>- производить разб</w:t>
            </w:r>
            <w:r w:rsidR="007A7806" w:rsidRPr="00AC52FD">
              <w:rPr>
                <w:color w:val="FF0000"/>
                <w:sz w:val="21"/>
                <w:szCs w:val="21"/>
              </w:rPr>
              <w:t>орку и сборку типовых узлов про</w:t>
            </w:r>
            <w:r w:rsidRPr="00AC52FD">
              <w:rPr>
                <w:color w:val="FF0000"/>
                <w:sz w:val="21"/>
                <w:szCs w:val="21"/>
              </w:rPr>
              <w:t>мышленного оборудования (подшипников качения, скольжения, зубч</w:t>
            </w:r>
            <w:r w:rsidR="007A7806" w:rsidRPr="00AC52FD">
              <w:rPr>
                <w:color w:val="FF0000"/>
                <w:sz w:val="21"/>
                <w:szCs w:val="21"/>
              </w:rPr>
              <w:t>атых и червячных передач, шлице</w:t>
            </w:r>
            <w:r w:rsidRPr="00AC52FD">
              <w:rPr>
                <w:color w:val="FF0000"/>
                <w:sz w:val="21"/>
                <w:szCs w:val="21"/>
              </w:rPr>
              <w:t xml:space="preserve">вых и шпоночных соединений, винт-гайка, кулисных и кривошипно-шатунных механизмов) </w:t>
            </w:r>
          </w:p>
        </w:tc>
        <w:tc>
          <w:tcPr>
            <w:tcW w:w="1525" w:type="dxa"/>
          </w:tcPr>
          <w:p w:rsidR="007E2947" w:rsidRPr="00AC52FD" w:rsidRDefault="007E2947" w:rsidP="00B26B84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C52FD" w:rsidRPr="00AC52FD" w:rsidTr="00B26B84">
        <w:tc>
          <w:tcPr>
            <w:tcW w:w="3085" w:type="dxa"/>
          </w:tcPr>
          <w:p w:rsidR="007A7806" w:rsidRPr="00AC52FD" w:rsidRDefault="007E2947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 xml:space="preserve">ПК 1.3 </w:t>
            </w:r>
          </w:p>
          <w:p w:rsidR="007E2947" w:rsidRPr="00AC52FD" w:rsidRDefault="007A7806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>Участвовать в пусконала</w:t>
            </w:r>
            <w:r w:rsidR="007E2947" w:rsidRPr="00AC52FD">
              <w:rPr>
                <w:color w:val="FF0000"/>
                <w:sz w:val="21"/>
                <w:szCs w:val="21"/>
              </w:rPr>
              <w:t>дочных работах и испытания</w:t>
            </w:r>
            <w:r w:rsidRPr="00AC52FD">
              <w:rPr>
                <w:color w:val="FF0000"/>
                <w:sz w:val="21"/>
                <w:szCs w:val="21"/>
              </w:rPr>
              <w:t>х промышленного оборудования по</w:t>
            </w:r>
            <w:r w:rsidR="007E2947" w:rsidRPr="00AC52FD">
              <w:rPr>
                <w:color w:val="FF0000"/>
                <w:sz w:val="21"/>
                <w:szCs w:val="21"/>
              </w:rPr>
              <w:t xml:space="preserve">сле ремонта и монтажа </w:t>
            </w:r>
          </w:p>
        </w:tc>
        <w:tc>
          <w:tcPr>
            <w:tcW w:w="5245" w:type="dxa"/>
          </w:tcPr>
          <w:p w:rsidR="007E2947" w:rsidRPr="00AC52FD" w:rsidRDefault="007E2947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 xml:space="preserve">Знать: </w:t>
            </w:r>
          </w:p>
          <w:p w:rsidR="007E2947" w:rsidRPr="00AC52FD" w:rsidRDefault="007E2947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>-</w:t>
            </w:r>
            <w:r w:rsidR="007A7806" w:rsidRPr="00AC52FD">
              <w:rPr>
                <w:color w:val="FF0000"/>
                <w:sz w:val="21"/>
                <w:szCs w:val="21"/>
              </w:rPr>
              <w:t xml:space="preserve"> п</w:t>
            </w:r>
            <w:r w:rsidRPr="00AC52FD">
              <w:rPr>
                <w:color w:val="FF0000"/>
                <w:sz w:val="21"/>
                <w:szCs w:val="21"/>
              </w:rPr>
              <w:t xml:space="preserve">равила статистического и динамического испытания кранового оборудования; </w:t>
            </w:r>
          </w:p>
          <w:p w:rsidR="007E2947" w:rsidRPr="00AC52FD" w:rsidRDefault="007E2947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>-</w:t>
            </w:r>
            <w:r w:rsidR="007A7806" w:rsidRPr="00AC52FD">
              <w:rPr>
                <w:color w:val="FF0000"/>
                <w:sz w:val="21"/>
                <w:szCs w:val="21"/>
              </w:rPr>
              <w:t xml:space="preserve"> п</w:t>
            </w:r>
            <w:r w:rsidRPr="00AC52FD">
              <w:rPr>
                <w:color w:val="FF0000"/>
                <w:sz w:val="21"/>
                <w:szCs w:val="21"/>
              </w:rPr>
              <w:t xml:space="preserve">орядок отбраковки, такелажных средств монтажа и ремонта; </w:t>
            </w:r>
          </w:p>
          <w:p w:rsidR="007E2947" w:rsidRPr="00AC52FD" w:rsidRDefault="007E2947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>-</w:t>
            </w:r>
            <w:r w:rsidR="007A7806" w:rsidRPr="00AC52FD">
              <w:rPr>
                <w:color w:val="FF0000"/>
                <w:sz w:val="21"/>
                <w:szCs w:val="21"/>
              </w:rPr>
              <w:t xml:space="preserve"> п</w:t>
            </w:r>
            <w:r w:rsidRPr="00AC52FD">
              <w:rPr>
                <w:color w:val="FF0000"/>
                <w:sz w:val="21"/>
                <w:szCs w:val="21"/>
              </w:rPr>
              <w:t xml:space="preserve">орядок проведения испытания оборудования по холосты ходом и под нагрузкой; </w:t>
            </w:r>
          </w:p>
          <w:p w:rsidR="007E2947" w:rsidRPr="00AC52FD" w:rsidRDefault="007E2947" w:rsidP="007A7806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>-</w:t>
            </w:r>
            <w:r w:rsidR="007A7806" w:rsidRPr="00AC52FD">
              <w:rPr>
                <w:color w:val="FF0000"/>
                <w:sz w:val="21"/>
                <w:szCs w:val="21"/>
              </w:rPr>
              <w:t xml:space="preserve"> п</w:t>
            </w:r>
            <w:r w:rsidRPr="00AC52FD">
              <w:rPr>
                <w:color w:val="FF0000"/>
                <w:sz w:val="21"/>
                <w:szCs w:val="21"/>
              </w:rPr>
              <w:t xml:space="preserve">орядок заполнения монтажных формуляров </w:t>
            </w:r>
          </w:p>
        </w:tc>
        <w:tc>
          <w:tcPr>
            <w:tcW w:w="1525" w:type="dxa"/>
          </w:tcPr>
          <w:p w:rsidR="007E2947" w:rsidRPr="00AC52FD" w:rsidRDefault="007E2947" w:rsidP="00B26B84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C52FD" w:rsidRPr="00AC52FD" w:rsidTr="00B26B84">
        <w:tc>
          <w:tcPr>
            <w:tcW w:w="3085" w:type="dxa"/>
          </w:tcPr>
          <w:p w:rsidR="007A7806" w:rsidRPr="00AC52FD" w:rsidRDefault="007A7806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 xml:space="preserve">ПК 1.4 </w:t>
            </w:r>
          </w:p>
          <w:p w:rsidR="007E2947" w:rsidRPr="00AC52FD" w:rsidRDefault="007A7806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>Выбирать методы восста</w:t>
            </w:r>
            <w:r w:rsidR="007E2947" w:rsidRPr="00AC52FD">
              <w:rPr>
                <w:color w:val="FF0000"/>
                <w:sz w:val="21"/>
                <w:szCs w:val="21"/>
              </w:rPr>
              <w:t xml:space="preserve">новления деталей и участвовать в процессе их изготовления </w:t>
            </w:r>
          </w:p>
        </w:tc>
        <w:tc>
          <w:tcPr>
            <w:tcW w:w="5245" w:type="dxa"/>
          </w:tcPr>
          <w:p w:rsidR="007E2947" w:rsidRPr="00AC52FD" w:rsidRDefault="007E2947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 xml:space="preserve">Знать область применения и сущность: </w:t>
            </w:r>
          </w:p>
          <w:p w:rsidR="007E2947" w:rsidRPr="00AC52FD" w:rsidRDefault="007E2947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 xml:space="preserve">- метода ремонтных размеров; </w:t>
            </w:r>
          </w:p>
          <w:p w:rsidR="007E2947" w:rsidRPr="00AC52FD" w:rsidRDefault="007E2947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 xml:space="preserve">- метода деформации; </w:t>
            </w:r>
          </w:p>
          <w:p w:rsidR="007E2947" w:rsidRPr="00AC52FD" w:rsidRDefault="007E2947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 xml:space="preserve">- метода компенсации; </w:t>
            </w:r>
          </w:p>
          <w:p w:rsidR="007E2947" w:rsidRPr="00AC52FD" w:rsidRDefault="007E2947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>-</w:t>
            </w:r>
            <w:r w:rsidR="007A7806" w:rsidRPr="00AC52FD">
              <w:rPr>
                <w:color w:val="FF0000"/>
                <w:sz w:val="21"/>
                <w:szCs w:val="21"/>
              </w:rPr>
              <w:t xml:space="preserve"> </w:t>
            </w:r>
            <w:r w:rsidRPr="00AC52FD">
              <w:rPr>
                <w:color w:val="FF0000"/>
                <w:sz w:val="21"/>
                <w:szCs w:val="21"/>
              </w:rPr>
              <w:t xml:space="preserve">метода наплавки; </w:t>
            </w:r>
          </w:p>
          <w:p w:rsidR="007E2947" w:rsidRPr="00AC52FD" w:rsidRDefault="007E2947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>- метода металлизац</w:t>
            </w:r>
            <w:r w:rsidR="007A7806" w:rsidRPr="00AC52FD">
              <w:rPr>
                <w:color w:val="FF0000"/>
                <w:sz w:val="21"/>
                <w:szCs w:val="21"/>
              </w:rPr>
              <w:t>ии и электрического восстановле</w:t>
            </w:r>
            <w:r w:rsidRPr="00AC52FD">
              <w:rPr>
                <w:color w:val="FF0000"/>
                <w:sz w:val="21"/>
                <w:szCs w:val="21"/>
              </w:rPr>
              <w:t xml:space="preserve">ния деталей </w:t>
            </w:r>
          </w:p>
        </w:tc>
        <w:tc>
          <w:tcPr>
            <w:tcW w:w="1525" w:type="dxa"/>
          </w:tcPr>
          <w:p w:rsidR="007E2947" w:rsidRPr="00AC52FD" w:rsidRDefault="007E2947" w:rsidP="00B26B84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C52FD" w:rsidRPr="00AC52FD" w:rsidTr="00B26B84">
        <w:tc>
          <w:tcPr>
            <w:tcW w:w="3085" w:type="dxa"/>
          </w:tcPr>
          <w:p w:rsidR="007A7806" w:rsidRPr="00AC52FD" w:rsidRDefault="007A7806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>ПК 1.5</w:t>
            </w:r>
            <w:r w:rsidR="007E2947" w:rsidRPr="00AC52FD">
              <w:rPr>
                <w:color w:val="FF0000"/>
                <w:sz w:val="21"/>
                <w:szCs w:val="21"/>
              </w:rPr>
              <w:t xml:space="preserve"> </w:t>
            </w:r>
          </w:p>
          <w:p w:rsidR="007E2947" w:rsidRPr="00AC52FD" w:rsidRDefault="007E2947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>Составлять документацию для проведения работ по монтаж</w:t>
            </w:r>
            <w:r w:rsidR="007A7806" w:rsidRPr="00AC52FD">
              <w:rPr>
                <w:color w:val="FF0000"/>
                <w:sz w:val="21"/>
                <w:szCs w:val="21"/>
              </w:rPr>
              <w:t>у и ремонту промышленного обору</w:t>
            </w:r>
            <w:r w:rsidRPr="00AC52FD">
              <w:rPr>
                <w:color w:val="FF0000"/>
                <w:sz w:val="21"/>
                <w:szCs w:val="21"/>
              </w:rPr>
              <w:t xml:space="preserve">дования </w:t>
            </w:r>
          </w:p>
        </w:tc>
        <w:tc>
          <w:tcPr>
            <w:tcW w:w="5245" w:type="dxa"/>
          </w:tcPr>
          <w:p w:rsidR="007A7806" w:rsidRPr="00AC52FD" w:rsidRDefault="007E2947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>Составлять технологические карты</w:t>
            </w:r>
            <w:r w:rsidR="007A7806" w:rsidRPr="00AC52FD">
              <w:rPr>
                <w:color w:val="FF0000"/>
                <w:sz w:val="21"/>
                <w:szCs w:val="21"/>
              </w:rPr>
              <w:t xml:space="preserve"> монтажа и ремон</w:t>
            </w:r>
            <w:r w:rsidRPr="00AC52FD">
              <w:rPr>
                <w:color w:val="FF0000"/>
                <w:sz w:val="21"/>
                <w:szCs w:val="21"/>
              </w:rPr>
              <w:t xml:space="preserve">та оборудования. </w:t>
            </w:r>
          </w:p>
          <w:p w:rsidR="007E2947" w:rsidRPr="00AC52FD" w:rsidRDefault="007E2947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 xml:space="preserve">Годовые, месячные графики ППР, дефектные ведомости, наряды на работы. </w:t>
            </w:r>
          </w:p>
        </w:tc>
        <w:tc>
          <w:tcPr>
            <w:tcW w:w="1525" w:type="dxa"/>
          </w:tcPr>
          <w:p w:rsidR="007E2947" w:rsidRPr="00AC52FD" w:rsidRDefault="007E2947" w:rsidP="00B26B84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C52FD" w:rsidRPr="00AC52FD" w:rsidTr="00B26B84">
        <w:tc>
          <w:tcPr>
            <w:tcW w:w="3085" w:type="dxa"/>
          </w:tcPr>
          <w:p w:rsidR="007A7806" w:rsidRPr="00AC52FD" w:rsidRDefault="007A7806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>ПМ 02.</w:t>
            </w:r>
          </w:p>
          <w:p w:rsidR="007E2947" w:rsidRPr="00AC52FD" w:rsidRDefault="007A7806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>ПК 2.1</w:t>
            </w:r>
            <w:proofErr w:type="gramStart"/>
            <w:r w:rsidRPr="00AC52FD">
              <w:rPr>
                <w:color w:val="FF0000"/>
                <w:sz w:val="21"/>
                <w:szCs w:val="21"/>
              </w:rPr>
              <w:t xml:space="preserve"> В</w:t>
            </w:r>
            <w:proofErr w:type="gramEnd"/>
            <w:r w:rsidRPr="00AC52FD">
              <w:rPr>
                <w:color w:val="FF0000"/>
                <w:sz w:val="21"/>
                <w:szCs w:val="21"/>
              </w:rPr>
              <w:t>ыбирать эксплуа</w:t>
            </w:r>
            <w:r w:rsidR="007E2947" w:rsidRPr="00AC52FD">
              <w:rPr>
                <w:color w:val="FF0000"/>
                <w:sz w:val="21"/>
                <w:szCs w:val="21"/>
              </w:rPr>
              <w:t xml:space="preserve">тационно-смазочные материалы при обслуживании оборудования </w:t>
            </w:r>
          </w:p>
        </w:tc>
        <w:tc>
          <w:tcPr>
            <w:tcW w:w="5245" w:type="dxa"/>
          </w:tcPr>
          <w:p w:rsidR="007E2947" w:rsidRPr="00AC52FD" w:rsidRDefault="007E2947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 xml:space="preserve">Знать: </w:t>
            </w:r>
          </w:p>
          <w:p w:rsidR="007E2947" w:rsidRPr="00AC52FD" w:rsidRDefault="007E2947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 xml:space="preserve">- </w:t>
            </w:r>
            <w:r w:rsidR="007A7806" w:rsidRPr="00AC52FD">
              <w:rPr>
                <w:color w:val="FF0000"/>
                <w:sz w:val="21"/>
                <w:szCs w:val="21"/>
              </w:rPr>
              <w:t>ч</w:t>
            </w:r>
            <w:r w:rsidRPr="00AC52FD">
              <w:rPr>
                <w:color w:val="FF0000"/>
                <w:sz w:val="21"/>
                <w:szCs w:val="21"/>
              </w:rPr>
              <w:t>то такое динамическая вязкость, кинетическая в</w:t>
            </w:r>
            <w:r w:rsidR="007A7806" w:rsidRPr="00AC52FD">
              <w:rPr>
                <w:color w:val="FF0000"/>
                <w:sz w:val="21"/>
                <w:szCs w:val="21"/>
              </w:rPr>
              <w:t>яз</w:t>
            </w:r>
            <w:r w:rsidRPr="00AC52FD">
              <w:rPr>
                <w:color w:val="FF0000"/>
                <w:sz w:val="21"/>
                <w:szCs w:val="21"/>
              </w:rPr>
              <w:t xml:space="preserve">кость, относительная вязкость. </w:t>
            </w:r>
          </w:p>
          <w:p w:rsidR="007E2947" w:rsidRPr="00AC52FD" w:rsidRDefault="007E2947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 xml:space="preserve">- </w:t>
            </w:r>
            <w:r w:rsidR="007A7806" w:rsidRPr="00AC52FD">
              <w:rPr>
                <w:color w:val="FF0000"/>
                <w:sz w:val="21"/>
                <w:szCs w:val="21"/>
              </w:rPr>
              <w:t>е</w:t>
            </w:r>
            <w:r w:rsidRPr="00AC52FD">
              <w:rPr>
                <w:color w:val="FF0000"/>
                <w:sz w:val="21"/>
                <w:szCs w:val="21"/>
              </w:rPr>
              <w:t>диницы измерения вязкости масел. Подбор масел по вязкости в зав</w:t>
            </w:r>
            <w:r w:rsidR="007A7806" w:rsidRPr="00AC52FD">
              <w:rPr>
                <w:color w:val="FF0000"/>
                <w:sz w:val="21"/>
                <w:szCs w:val="21"/>
              </w:rPr>
              <w:t>исимости от эксплуатационных ха</w:t>
            </w:r>
            <w:r w:rsidRPr="00AC52FD">
              <w:rPr>
                <w:color w:val="FF0000"/>
                <w:sz w:val="21"/>
                <w:szCs w:val="21"/>
              </w:rPr>
              <w:t xml:space="preserve">рактеристик оборудования. </w:t>
            </w:r>
          </w:p>
          <w:p w:rsidR="007E2947" w:rsidRPr="00AC52FD" w:rsidRDefault="007E2947" w:rsidP="007A7806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 xml:space="preserve">- </w:t>
            </w:r>
            <w:r w:rsidR="007A7806" w:rsidRPr="00AC52FD">
              <w:rPr>
                <w:color w:val="FF0000"/>
                <w:sz w:val="21"/>
                <w:szCs w:val="21"/>
              </w:rPr>
              <w:t>с</w:t>
            </w:r>
            <w:r w:rsidRPr="00AC52FD">
              <w:rPr>
                <w:color w:val="FF0000"/>
                <w:sz w:val="21"/>
                <w:szCs w:val="21"/>
              </w:rPr>
              <w:t xml:space="preserve">одержание карты смазки оборудования </w:t>
            </w:r>
          </w:p>
        </w:tc>
        <w:tc>
          <w:tcPr>
            <w:tcW w:w="1525" w:type="dxa"/>
          </w:tcPr>
          <w:p w:rsidR="007E2947" w:rsidRPr="00AC52FD" w:rsidRDefault="007E2947" w:rsidP="00B26B84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C52FD" w:rsidRPr="00AC52FD" w:rsidTr="00B26B84">
        <w:tc>
          <w:tcPr>
            <w:tcW w:w="3085" w:type="dxa"/>
          </w:tcPr>
          <w:p w:rsidR="007A7806" w:rsidRPr="00AC52FD" w:rsidRDefault="007A7806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 xml:space="preserve">ПК 2.2 </w:t>
            </w:r>
          </w:p>
          <w:p w:rsidR="007E2947" w:rsidRPr="00AC52FD" w:rsidRDefault="007A7806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>Выбирать методы регули</w:t>
            </w:r>
            <w:r w:rsidR="007E2947" w:rsidRPr="00AC52FD">
              <w:rPr>
                <w:color w:val="FF0000"/>
                <w:sz w:val="21"/>
                <w:szCs w:val="21"/>
              </w:rPr>
              <w:t xml:space="preserve">рования и наладки промышленного оборудования </w:t>
            </w:r>
          </w:p>
        </w:tc>
        <w:tc>
          <w:tcPr>
            <w:tcW w:w="5245" w:type="dxa"/>
          </w:tcPr>
          <w:p w:rsidR="007E2947" w:rsidRPr="00AC52FD" w:rsidRDefault="007E2947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 xml:space="preserve">Знать: </w:t>
            </w:r>
          </w:p>
          <w:p w:rsidR="007E2947" w:rsidRPr="00AC52FD" w:rsidRDefault="007E2947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 xml:space="preserve">- способы регулировки радиальных и осевых задоров в подшипниках качения и скольжения. </w:t>
            </w:r>
          </w:p>
          <w:p w:rsidR="007E2947" w:rsidRPr="00AC52FD" w:rsidRDefault="007E2947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 xml:space="preserve">- способы регулировки положения оборудования в пространстве. </w:t>
            </w:r>
          </w:p>
          <w:p w:rsidR="007E2947" w:rsidRPr="00AC52FD" w:rsidRDefault="007E2947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 xml:space="preserve">- способы центровки валов по полумуфтам. </w:t>
            </w:r>
          </w:p>
          <w:p w:rsidR="007E2947" w:rsidRPr="00AC52FD" w:rsidRDefault="007E2947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 xml:space="preserve">- способы ликвидации вибрации оборудования </w:t>
            </w:r>
          </w:p>
        </w:tc>
        <w:tc>
          <w:tcPr>
            <w:tcW w:w="1525" w:type="dxa"/>
          </w:tcPr>
          <w:p w:rsidR="007E2947" w:rsidRPr="00AC52FD" w:rsidRDefault="007E2947" w:rsidP="00B26B84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C52FD" w:rsidRPr="00AC52FD" w:rsidTr="00B26B84">
        <w:tc>
          <w:tcPr>
            <w:tcW w:w="3085" w:type="dxa"/>
          </w:tcPr>
          <w:p w:rsidR="007E2947" w:rsidRPr="00AC52FD" w:rsidRDefault="007E2947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 xml:space="preserve">ПК 2.3. Участвовать в работе по устранению недостатков, </w:t>
            </w:r>
            <w:proofErr w:type="gramStart"/>
            <w:r w:rsidRPr="00AC52FD">
              <w:rPr>
                <w:color w:val="FF0000"/>
                <w:sz w:val="21"/>
                <w:szCs w:val="21"/>
              </w:rPr>
              <w:t>выявлен-</w:t>
            </w:r>
            <w:r w:rsidR="00D63F08" w:rsidRPr="00AC52FD">
              <w:rPr>
                <w:color w:val="FF0000"/>
                <w:sz w:val="21"/>
                <w:szCs w:val="21"/>
              </w:rPr>
              <w:t>ных</w:t>
            </w:r>
            <w:proofErr w:type="gramEnd"/>
            <w:r w:rsidR="00D63F08" w:rsidRPr="00AC52FD">
              <w:rPr>
                <w:color w:val="FF0000"/>
                <w:sz w:val="21"/>
                <w:szCs w:val="21"/>
              </w:rPr>
              <w:t xml:space="preserve"> в процессе эксплуатации про</w:t>
            </w:r>
            <w:r w:rsidRPr="00AC52FD">
              <w:rPr>
                <w:color w:val="FF0000"/>
                <w:sz w:val="21"/>
                <w:szCs w:val="21"/>
              </w:rPr>
              <w:t xml:space="preserve">мышленного оборудования </w:t>
            </w:r>
          </w:p>
        </w:tc>
        <w:tc>
          <w:tcPr>
            <w:tcW w:w="5245" w:type="dxa"/>
          </w:tcPr>
          <w:p w:rsidR="007E2947" w:rsidRPr="00AC52FD" w:rsidRDefault="007E2947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 xml:space="preserve">Уметь: </w:t>
            </w:r>
          </w:p>
          <w:p w:rsidR="007E2947" w:rsidRPr="00AC52FD" w:rsidRDefault="007E2947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>- выявлять дефекты</w:t>
            </w:r>
            <w:r w:rsidR="000D1B68" w:rsidRPr="00AC52FD">
              <w:rPr>
                <w:color w:val="FF0000"/>
                <w:sz w:val="21"/>
                <w:szCs w:val="21"/>
              </w:rPr>
              <w:t xml:space="preserve"> оборудования по характеру изно</w:t>
            </w:r>
            <w:r w:rsidRPr="00AC52FD">
              <w:rPr>
                <w:color w:val="FF0000"/>
                <w:sz w:val="21"/>
                <w:szCs w:val="21"/>
              </w:rPr>
              <w:t xml:space="preserve">са деталей. </w:t>
            </w:r>
          </w:p>
          <w:p w:rsidR="007E2947" w:rsidRPr="00AC52FD" w:rsidRDefault="007E2947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 xml:space="preserve">Знать: </w:t>
            </w:r>
          </w:p>
          <w:p w:rsidR="007E2947" w:rsidRPr="00AC52FD" w:rsidRDefault="007E2947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>- характерные неполадки типовых узлов оборудования и способы устранен</w:t>
            </w:r>
            <w:r w:rsidR="000D1B68" w:rsidRPr="00AC52FD">
              <w:rPr>
                <w:color w:val="FF0000"/>
                <w:sz w:val="21"/>
                <w:szCs w:val="21"/>
              </w:rPr>
              <w:t>ия (зубчатые зацепления, подшип</w:t>
            </w:r>
            <w:r w:rsidRPr="00AC52FD">
              <w:rPr>
                <w:color w:val="FF0000"/>
                <w:sz w:val="21"/>
                <w:szCs w:val="21"/>
              </w:rPr>
              <w:t xml:space="preserve">ники качения, скольжения, трубопроводная гарнитура и арматура оборудования, неподвижные и подвижные соединения) </w:t>
            </w:r>
          </w:p>
        </w:tc>
        <w:tc>
          <w:tcPr>
            <w:tcW w:w="1525" w:type="dxa"/>
          </w:tcPr>
          <w:p w:rsidR="007E2947" w:rsidRPr="00AC52FD" w:rsidRDefault="007E2947" w:rsidP="00B26B84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C52FD" w:rsidRPr="00AC52FD" w:rsidTr="00B26B84">
        <w:tc>
          <w:tcPr>
            <w:tcW w:w="3085" w:type="dxa"/>
          </w:tcPr>
          <w:p w:rsidR="007A7806" w:rsidRPr="00AC52FD" w:rsidRDefault="007A7806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 xml:space="preserve">ПК 2.4. Составлять документацию для проведения работ по эксплуатации оборудования </w:t>
            </w:r>
          </w:p>
        </w:tc>
        <w:tc>
          <w:tcPr>
            <w:tcW w:w="5245" w:type="dxa"/>
          </w:tcPr>
          <w:p w:rsidR="007A7806" w:rsidRPr="00AC52FD" w:rsidRDefault="007A7806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 xml:space="preserve">Уметь: </w:t>
            </w:r>
          </w:p>
          <w:p w:rsidR="007A7806" w:rsidRPr="00AC52FD" w:rsidRDefault="007A7806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 xml:space="preserve">- составлять наряд на работу; </w:t>
            </w:r>
          </w:p>
          <w:p w:rsidR="007A7806" w:rsidRPr="00AC52FD" w:rsidRDefault="007A7806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 xml:space="preserve">- проводить инструктаж по ТБ; </w:t>
            </w:r>
          </w:p>
          <w:p w:rsidR="007A7806" w:rsidRPr="00AC52FD" w:rsidRDefault="007A7806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 xml:space="preserve">- составлять акт на сдачу оборудования в ремонт; </w:t>
            </w:r>
          </w:p>
          <w:p w:rsidR="007A7806" w:rsidRPr="00AC52FD" w:rsidRDefault="007A7806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 xml:space="preserve">- составлять акт на прием оборудования из ремонта; </w:t>
            </w:r>
          </w:p>
          <w:p w:rsidR="007A7806" w:rsidRPr="00AC52FD" w:rsidRDefault="007A7806">
            <w:pPr>
              <w:pStyle w:val="Default"/>
              <w:rPr>
                <w:color w:val="FF0000"/>
                <w:sz w:val="21"/>
                <w:szCs w:val="21"/>
              </w:rPr>
            </w:pPr>
            <w:r w:rsidRPr="00AC52FD">
              <w:rPr>
                <w:color w:val="FF0000"/>
                <w:sz w:val="21"/>
                <w:szCs w:val="21"/>
              </w:rPr>
              <w:t xml:space="preserve">- осуществлять прием оборудования в эксплуатацию (передача оборудования из смены в смену) </w:t>
            </w:r>
          </w:p>
        </w:tc>
        <w:tc>
          <w:tcPr>
            <w:tcW w:w="1525" w:type="dxa"/>
          </w:tcPr>
          <w:p w:rsidR="007A7806" w:rsidRPr="00AC52FD" w:rsidRDefault="007A7806" w:rsidP="00B26B84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C52FD" w:rsidRPr="00AC52FD" w:rsidTr="00B26B84">
        <w:tc>
          <w:tcPr>
            <w:tcW w:w="3085" w:type="dxa"/>
          </w:tcPr>
          <w:p w:rsidR="000D1B68" w:rsidRPr="00AC52FD" w:rsidRDefault="007A7806">
            <w:pPr>
              <w:pStyle w:val="Default"/>
              <w:rPr>
                <w:color w:val="FF0000"/>
                <w:sz w:val="22"/>
                <w:szCs w:val="22"/>
              </w:rPr>
            </w:pPr>
            <w:r w:rsidRPr="00AC52FD">
              <w:rPr>
                <w:color w:val="FF0000"/>
                <w:sz w:val="22"/>
                <w:szCs w:val="22"/>
              </w:rPr>
              <w:t xml:space="preserve">ПМ 03. </w:t>
            </w:r>
          </w:p>
          <w:p w:rsidR="007A7806" w:rsidRPr="00AC52FD" w:rsidRDefault="007A7806">
            <w:pPr>
              <w:pStyle w:val="Default"/>
              <w:rPr>
                <w:color w:val="FF0000"/>
                <w:sz w:val="22"/>
                <w:szCs w:val="22"/>
              </w:rPr>
            </w:pPr>
            <w:r w:rsidRPr="00AC52FD">
              <w:rPr>
                <w:color w:val="FF0000"/>
                <w:sz w:val="22"/>
                <w:szCs w:val="22"/>
              </w:rPr>
              <w:t xml:space="preserve">ПК 3.1. Участвовать в планировании работы структурного подразделения </w:t>
            </w:r>
          </w:p>
        </w:tc>
        <w:tc>
          <w:tcPr>
            <w:tcW w:w="5245" w:type="dxa"/>
          </w:tcPr>
          <w:p w:rsidR="007A7806" w:rsidRPr="00AC52FD" w:rsidRDefault="007A7806">
            <w:pPr>
              <w:pStyle w:val="Default"/>
              <w:rPr>
                <w:color w:val="FF0000"/>
                <w:sz w:val="22"/>
                <w:szCs w:val="22"/>
              </w:rPr>
            </w:pPr>
            <w:r w:rsidRPr="00AC52FD">
              <w:rPr>
                <w:color w:val="FF0000"/>
                <w:sz w:val="22"/>
                <w:szCs w:val="22"/>
              </w:rPr>
              <w:t xml:space="preserve">Уметь: </w:t>
            </w:r>
          </w:p>
          <w:p w:rsidR="007A7806" w:rsidRPr="00AC52FD" w:rsidRDefault="007A7806">
            <w:pPr>
              <w:pStyle w:val="Default"/>
              <w:rPr>
                <w:color w:val="FF0000"/>
                <w:sz w:val="22"/>
                <w:szCs w:val="22"/>
              </w:rPr>
            </w:pPr>
            <w:r w:rsidRPr="00AC52FD">
              <w:rPr>
                <w:color w:val="FF0000"/>
                <w:sz w:val="22"/>
                <w:szCs w:val="22"/>
              </w:rPr>
              <w:t xml:space="preserve">- составлять годовые, месячные графики ППР; </w:t>
            </w:r>
          </w:p>
          <w:p w:rsidR="007A7806" w:rsidRPr="00AC52FD" w:rsidRDefault="007A7806">
            <w:pPr>
              <w:pStyle w:val="Default"/>
              <w:rPr>
                <w:color w:val="FF0000"/>
                <w:sz w:val="22"/>
                <w:szCs w:val="22"/>
              </w:rPr>
            </w:pPr>
            <w:r w:rsidRPr="00AC52FD">
              <w:rPr>
                <w:color w:val="FF0000"/>
                <w:sz w:val="22"/>
                <w:szCs w:val="22"/>
              </w:rPr>
              <w:t xml:space="preserve">- составлять линейные и сетевые графики ремонтных и монтажных работ. </w:t>
            </w:r>
          </w:p>
        </w:tc>
        <w:tc>
          <w:tcPr>
            <w:tcW w:w="1525" w:type="dxa"/>
          </w:tcPr>
          <w:p w:rsidR="007A7806" w:rsidRPr="00AC52FD" w:rsidRDefault="007A7806" w:rsidP="00B26B84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</w:tbl>
    <w:p w:rsidR="00D63F08" w:rsidRPr="00AC52FD" w:rsidRDefault="00D63F08">
      <w:pPr>
        <w:pStyle w:val="Default"/>
        <w:rPr>
          <w:color w:val="FF0000"/>
          <w:sz w:val="22"/>
          <w:szCs w:val="22"/>
        </w:rPr>
        <w:sectPr w:rsidR="00D63F08" w:rsidRPr="00AC52FD" w:rsidSect="00D63F08">
          <w:pgSz w:w="11906" w:h="16838"/>
          <w:pgMar w:top="425" w:right="1701" w:bottom="425" w:left="567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5245"/>
        <w:gridCol w:w="1525"/>
      </w:tblGrid>
      <w:tr w:rsidR="00AC52FD" w:rsidRPr="00AC52FD" w:rsidTr="00B26B84">
        <w:tc>
          <w:tcPr>
            <w:tcW w:w="3085" w:type="dxa"/>
          </w:tcPr>
          <w:p w:rsidR="007A7806" w:rsidRPr="00AC52FD" w:rsidRDefault="007A7806">
            <w:pPr>
              <w:pStyle w:val="Default"/>
              <w:rPr>
                <w:color w:val="FF0000"/>
                <w:sz w:val="22"/>
                <w:szCs w:val="22"/>
              </w:rPr>
            </w:pPr>
            <w:r w:rsidRPr="00AC52FD">
              <w:rPr>
                <w:color w:val="FF0000"/>
                <w:sz w:val="22"/>
                <w:szCs w:val="22"/>
              </w:rPr>
              <w:lastRenderedPageBreak/>
              <w:t xml:space="preserve">ПК 3.2. Участвовать в организации работы структурного подразделения </w:t>
            </w:r>
          </w:p>
        </w:tc>
        <w:tc>
          <w:tcPr>
            <w:tcW w:w="5245" w:type="dxa"/>
          </w:tcPr>
          <w:p w:rsidR="007A7806" w:rsidRPr="00AC52FD" w:rsidRDefault="007A7806">
            <w:pPr>
              <w:pStyle w:val="Default"/>
              <w:rPr>
                <w:color w:val="FF0000"/>
                <w:sz w:val="22"/>
                <w:szCs w:val="22"/>
              </w:rPr>
            </w:pPr>
            <w:r w:rsidRPr="00AC52FD">
              <w:rPr>
                <w:color w:val="FF0000"/>
                <w:sz w:val="22"/>
                <w:szCs w:val="22"/>
              </w:rPr>
              <w:t xml:space="preserve">Уметь: </w:t>
            </w:r>
          </w:p>
          <w:p w:rsidR="007A7806" w:rsidRPr="00AC52FD" w:rsidRDefault="007A7806">
            <w:pPr>
              <w:pStyle w:val="Default"/>
              <w:rPr>
                <w:color w:val="FF0000"/>
                <w:sz w:val="22"/>
                <w:szCs w:val="22"/>
              </w:rPr>
            </w:pPr>
            <w:r w:rsidRPr="00AC52FD">
              <w:rPr>
                <w:color w:val="FF0000"/>
                <w:sz w:val="22"/>
                <w:szCs w:val="22"/>
              </w:rPr>
              <w:t xml:space="preserve">- рассчитывать трудоемкость ремонтных и монтажных работ согласно </w:t>
            </w:r>
            <w:proofErr w:type="spellStart"/>
            <w:r w:rsidRPr="00AC52FD">
              <w:rPr>
                <w:color w:val="FF0000"/>
                <w:sz w:val="22"/>
                <w:szCs w:val="22"/>
              </w:rPr>
              <w:t>ЕНиР</w:t>
            </w:r>
            <w:proofErr w:type="spellEnd"/>
            <w:r w:rsidRPr="00AC52FD">
              <w:rPr>
                <w:color w:val="FF0000"/>
                <w:sz w:val="22"/>
                <w:szCs w:val="22"/>
              </w:rPr>
              <w:t xml:space="preserve"> и СНиП </w:t>
            </w:r>
          </w:p>
        </w:tc>
        <w:tc>
          <w:tcPr>
            <w:tcW w:w="1525" w:type="dxa"/>
          </w:tcPr>
          <w:p w:rsidR="007A7806" w:rsidRPr="00AC52FD" w:rsidRDefault="007A7806" w:rsidP="00B26B84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C52FD" w:rsidRPr="00AC52FD" w:rsidTr="00B26B84">
        <w:tc>
          <w:tcPr>
            <w:tcW w:w="3085" w:type="dxa"/>
          </w:tcPr>
          <w:p w:rsidR="007A7806" w:rsidRPr="00AC52FD" w:rsidRDefault="007A7806">
            <w:pPr>
              <w:pStyle w:val="Default"/>
              <w:rPr>
                <w:color w:val="FF0000"/>
                <w:sz w:val="22"/>
                <w:szCs w:val="22"/>
              </w:rPr>
            </w:pPr>
            <w:r w:rsidRPr="00AC52FD">
              <w:rPr>
                <w:color w:val="FF0000"/>
                <w:sz w:val="22"/>
                <w:szCs w:val="22"/>
              </w:rPr>
              <w:t xml:space="preserve">ПК 3.3. Участвовать в руководстве работы </w:t>
            </w:r>
            <w:proofErr w:type="gramStart"/>
            <w:r w:rsidRPr="00AC52FD">
              <w:rPr>
                <w:color w:val="FF0000"/>
                <w:sz w:val="22"/>
                <w:szCs w:val="22"/>
              </w:rPr>
              <w:t>структурного</w:t>
            </w:r>
            <w:proofErr w:type="gramEnd"/>
            <w:r w:rsidRPr="00AC52FD">
              <w:rPr>
                <w:color w:val="FF0000"/>
                <w:sz w:val="22"/>
                <w:szCs w:val="22"/>
              </w:rPr>
              <w:t xml:space="preserve"> подразделе-ния </w:t>
            </w:r>
          </w:p>
        </w:tc>
        <w:tc>
          <w:tcPr>
            <w:tcW w:w="5245" w:type="dxa"/>
          </w:tcPr>
          <w:p w:rsidR="007A7806" w:rsidRPr="00AC52FD" w:rsidRDefault="007A7806">
            <w:pPr>
              <w:pStyle w:val="Default"/>
              <w:rPr>
                <w:color w:val="FF0000"/>
                <w:sz w:val="22"/>
                <w:szCs w:val="22"/>
              </w:rPr>
            </w:pPr>
            <w:r w:rsidRPr="00AC52FD">
              <w:rPr>
                <w:color w:val="FF0000"/>
                <w:sz w:val="22"/>
                <w:szCs w:val="22"/>
              </w:rPr>
              <w:t xml:space="preserve">Знать: </w:t>
            </w:r>
          </w:p>
          <w:p w:rsidR="007A7806" w:rsidRPr="00AC52FD" w:rsidRDefault="007A7806">
            <w:pPr>
              <w:pStyle w:val="Default"/>
              <w:rPr>
                <w:color w:val="FF0000"/>
                <w:sz w:val="22"/>
                <w:szCs w:val="22"/>
              </w:rPr>
            </w:pPr>
            <w:r w:rsidRPr="00AC52FD">
              <w:rPr>
                <w:color w:val="FF0000"/>
                <w:sz w:val="22"/>
                <w:szCs w:val="22"/>
              </w:rPr>
              <w:t xml:space="preserve">- права и обязанности руководителя работ (бригадир, мастер по ремонту, прораб монтажного участка) </w:t>
            </w:r>
          </w:p>
        </w:tc>
        <w:tc>
          <w:tcPr>
            <w:tcW w:w="1525" w:type="dxa"/>
          </w:tcPr>
          <w:p w:rsidR="007A7806" w:rsidRPr="00AC52FD" w:rsidRDefault="007A7806" w:rsidP="00B26B84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C52FD" w:rsidRPr="00AC52FD" w:rsidTr="00B26B84">
        <w:tc>
          <w:tcPr>
            <w:tcW w:w="3085" w:type="dxa"/>
          </w:tcPr>
          <w:p w:rsidR="007A7806" w:rsidRPr="00AC52FD" w:rsidRDefault="007A7806">
            <w:pPr>
              <w:pStyle w:val="Default"/>
              <w:rPr>
                <w:color w:val="FF0000"/>
                <w:sz w:val="22"/>
                <w:szCs w:val="22"/>
              </w:rPr>
            </w:pPr>
            <w:r w:rsidRPr="00AC52FD">
              <w:rPr>
                <w:color w:val="FF0000"/>
                <w:sz w:val="22"/>
                <w:szCs w:val="22"/>
              </w:rPr>
              <w:t>ПК 3.4. Участвовать в анализе пр</w:t>
            </w:r>
            <w:r w:rsidR="00D63F08" w:rsidRPr="00AC52FD">
              <w:rPr>
                <w:color w:val="FF0000"/>
                <w:sz w:val="22"/>
                <w:szCs w:val="22"/>
              </w:rPr>
              <w:t>оцесса и результатов работы под</w:t>
            </w:r>
            <w:r w:rsidRPr="00AC52FD">
              <w:rPr>
                <w:color w:val="FF0000"/>
                <w:sz w:val="22"/>
                <w:szCs w:val="22"/>
              </w:rPr>
              <w:t xml:space="preserve">разделения, оценка экономической эффективности производственной деятельности </w:t>
            </w:r>
          </w:p>
        </w:tc>
        <w:tc>
          <w:tcPr>
            <w:tcW w:w="5245" w:type="dxa"/>
          </w:tcPr>
          <w:p w:rsidR="007A7806" w:rsidRPr="00AC52FD" w:rsidRDefault="007A7806">
            <w:pPr>
              <w:pStyle w:val="Default"/>
              <w:rPr>
                <w:color w:val="FF0000"/>
                <w:sz w:val="22"/>
                <w:szCs w:val="22"/>
              </w:rPr>
            </w:pPr>
            <w:r w:rsidRPr="00AC52FD">
              <w:rPr>
                <w:color w:val="FF0000"/>
                <w:sz w:val="22"/>
                <w:szCs w:val="22"/>
              </w:rPr>
              <w:t xml:space="preserve">Уметь: </w:t>
            </w:r>
          </w:p>
          <w:p w:rsidR="007A7806" w:rsidRPr="00AC52FD" w:rsidRDefault="007A7806">
            <w:pPr>
              <w:pStyle w:val="Default"/>
              <w:rPr>
                <w:color w:val="FF0000"/>
                <w:sz w:val="22"/>
                <w:szCs w:val="22"/>
              </w:rPr>
            </w:pPr>
            <w:r w:rsidRPr="00AC52FD">
              <w:rPr>
                <w:color w:val="FF0000"/>
                <w:sz w:val="22"/>
                <w:szCs w:val="22"/>
              </w:rPr>
              <w:t>- рассчитывать заработную плату рабочих, эксплуатационные расходы, кап</w:t>
            </w:r>
            <w:proofErr w:type="gramStart"/>
            <w:r w:rsidRPr="00AC52FD">
              <w:rPr>
                <w:color w:val="FF0000"/>
                <w:sz w:val="22"/>
                <w:szCs w:val="22"/>
              </w:rPr>
              <w:t>.</w:t>
            </w:r>
            <w:proofErr w:type="gramEnd"/>
            <w:r w:rsidR="000D1B68" w:rsidRPr="00AC52FD">
              <w:rPr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AC52FD">
              <w:rPr>
                <w:color w:val="FF0000"/>
                <w:sz w:val="22"/>
                <w:szCs w:val="22"/>
              </w:rPr>
              <w:t>з</w:t>
            </w:r>
            <w:proofErr w:type="gramEnd"/>
            <w:r w:rsidRPr="00AC52FD">
              <w:rPr>
                <w:color w:val="FF0000"/>
                <w:sz w:val="22"/>
                <w:szCs w:val="22"/>
              </w:rPr>
              <w:t xml:space="preserve">атраты </w:t>
            </w:r>
          </w:p>
          <w:p w:rsidR="007A7806" w:rsidRPr="00AC52FD" w:rsidRDefault="007A7806">
            <w:pPr>
              <w:pStyle w:val="Default"/>
              <w:rPr>
                <w:color w:val="FF0000"/>
                <w:sz w:val="22"/>
                <w:szCs w:val="22"/>
              </w:rPr>
            </w:pPr>
            <w:r w:rsidRPr="00AC52FD">
              <w:rPr>
                <w:color w:val="FF0000"/>
                <w:sz w:val="22"/>
                <w:szCs w:val="22"/>
              </w:rPr>
              <w:t xml:space="preserve">- составлять смету затрат на ремонт и монтаж оборудования; </w:t>
            </w:r>
          </w:p>
          <w:p w:rsidR="007A7806" w:rsidRPr="00AC52FD" w:rsidRDefault="007A7806">
            <w:pPr>
              <w:pStyle w:val="Default"/>
              <w:rPr>
                <w:color w:val="FF0000"/>
                <w:sz w:val="22"/>
                <w:szCs w:val="22"/>
              </w:rPr>
            </w:pPr>
            <w:r w:rsidRPr="00AC52FD">
              <w:rPr>
                <w:color w:val="FF0000"/>
                <w:sz w:val="22"/>
                <w:szCs w:val="22"/>
              </w:rPr>
              <w:t xml:space="preserve">- рассчитывать экономическую эффективность работ </w:t>
            </w:r>
          </w:p>
        </w:tc>
        <w:tc>
          <w:tcPr>
            <w:tcW w:w="1525" w:type="dxa"/>
          </w:tcPr>
          <w:p w:rsidR="007A7806" w:rsidRPr="00AC52FD" w:rsidRDefault="007A7806" w:rsidP="00B26B84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</w:tbl>
    <w:p w:rsidR="00B26B84" w:rsidRDefault="00B26B84" w:rsidP="00B26B84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:rsidR="007A7806" w:rsidRPr="0081158F" w:rsidRDefault="007A7806" w:rsidP="007A7806">
      <w:pPr>
        <w:pStyle w:val="Default"/>
        <w:ind w:firstLine="708"/>
        <w:rPr>
          <w:b/>
          <w:i/>
        </w:rPr>
      </w:pPr>
      <w:r w:rsidRPr="0081158F">
        <w:rPr>
          <w:b/>
          <w:i/>
        </w:rPr>
        <w:t xml:space="preserve">Заключение </w:t>
      </w:r>
    </w:p>
    <w:p w:rsidR="007A7806" w:rsidRPr="0081158F" w:rsidRDefault="007A7806" w:rsidP="007A7806">
      <w:pPr>
        <w:pStyle w:val="Default"/>
        <w:ind w:firstLine="708"/>
        <w:jc w:val="both"/>
        <w:rPr>
          <w:i/>
        </w:rPr>
      </w:pPr>
      <w:r w:rsidRPr="0081158F">
        <w:t xml:space="preserve">Задание на выпускную квалификационную работу выполнено </w:t>
      </w:r>
      <w:r w:rsidRPr="0081158F">
        <w:rPr>
          <w:i/>
        </w:rPr>
        <w:t xml:space="preserve">(полностью/ не полностью). </w:t>
      </w:r>
    </w:p>
    <w:p w:rsidR="007A7806" w:rsidRPr="0081158F" w:rsidRDefault="007A7806" w:rsidP="007A7806">
      <w:pPr>
        <w:pStyle w:val="Default"/>
        <w:ind w:firstLine="708"/>
        <w:jc w:val="both"/>
      </w:pPr>
      <w:r w:rsidRPr="0081158F">
        <w:t xml:space="preserve">Подготовка обучающегося </w:t>
      </w:r>
      <w:r w:rsidRPr="0081158F">
        <w:rPr>
          <w:i/>
        </w:rPr>
        <w:t>(соответствует, в основном соответствует, не соответствует)</w:t>
      </w:r>
      <w:r w:rsidRPr="0081158F">
        <w:t xml:space="preserve"> требованиям ФГОС по специальности </w:t>
      </w:r>
      <w:r w:rsidRPr="00AC52FD">
        <w:rPr>
          <w:color w:val="FF0000"/>
        </w:rPr>
        <w:t>15.02.01 «Монтаж и техническая эксплуатация промышленного оборудования (по отраслям)»</w:t>
      </w:r>
      <w:r w:rsidRPr="0081158F">
        <w:t xml:space="preserve">. </w:t>
      </w:r>
    </w:p>
    <w:p w:rsidR="007A7806" w:rsidRPr="0081158F" w:rsidRDefault="007A7806" w:rsidP="007A7806">
      <w:pPr>
        <w:pStyle w:val="Default"/>
        <w:ind w:firstLine="708"/>
        <w:jc w:val="both"/>
      </w:pPr>
      <w:proofErr w:type="gramStart"/>
      <w:r w:rsidRPr="0081158F">
        <w:t>Обучающийся</w:t>
      </w:r>
      <w:proofErr w:type="gramEnd"/>
      <w:r w:rsidRPr="0081158F">
        <w:t xml:space="preserve"> </w:t>
      </w:r>
      <w:r w:rsidRPr="0081158F">
        <w:rPr>
          <w:i/>
        </w:rPr>
        <w:t>(может,/не может)</w:t>
      </w:r>
      <w:r w:rsidRPr="0081158F">
        <w:t xml:space="preserve"> быть допущен к процедуре защиты. </w:t>
      </w:r>
    </w:p>
    <w:p w:rsidR="007A7806" w:rsidRPr="0081158F" w:rsidRDefault="007A7806" w:rsidP="007A7806">
      <w:pPr>
        <w:pStyle w:val="Default"/>
        <w:ind w:firstLine="708"/>
      </w:pPr>
    </w:p>
    <w:p w:rsidR="007A7806" w:rsidRPr="0081158F" w:rsidRDefault="007A7806" w:rsidP="007A7806">
      <w:pPr>
        <w:pStyle w:val="Default"/>
        <w:ind w:firstLine="708"/>
      </w:pPr>
      <w:r w:rsidRPr="0081158F">
        <w:t>Оценка ВКР: ________________________ «___»_____________ 20</w:t>
      </w:r>
      <w:r w:rsidRPr="00AC52FD">
        <w:rPr>
          <w:color w:val="FF0000"/>
        </w:rPr>
        <w:t>20</w:t>
      </w:r>
      <w:r w:rsidRPr="0081158F">
        <w:t xml:space="preserve">г. </w:t>
      </w:r>
    </w:p>
    <w:p w:rsidR="007A7806" w:rsidRPr="0081158F" w:rsidRDefault="007A7806" w:rsidP="007A7806">
      <w:pPr>
        <w:autoSpaceDE w:val="0"/>
        <w:autoSpaceDN w:val="0"/>
        <w:adjustRightInd w:val="0"/>
        <w:spacing w:after="0" w:line="240" w:lineRule="auto"/>
        <w:ind w:firstLine="708"/>
      </w:pPr>
    </w:p>
    <w:p w:rsidR="007A7806" w:rsidRDefault="007A7806" w:rsidP="007A7806">
      <w:pPr>
        <w:autoSpaceDE w:val="0"/>
        <w:autoSpaceDN w:val="0"/>
        <w:adjustRightInd w:val="0"/>
        <w:spacing w:after="0" w:line="240" w:lineRule="auto"/>
        <w:ind w:firstLine="708"/>
      </w:pPr>
      <w:r w:rsidRPr="0081158F">
        <w:t>Рецензент _______________/_____________________</w:t>
      </w:r>
    </w:p>
    <w:p w:rsidR="0081158F" w:rsidRDefault="0081158F"/>
    <w:sectPr w:rsidR="0081158F" w:rsidSect="007A5E74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2615D"/>
    <w:multiLevelType w:val="hybridMultilevel"/>
    <w:tmpl w:val="3E5A5B74"/>
    <w:lvl w:ilvl="0" w:tplc="2BEC6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201E1"/>
    <w:multiLevelType w:val="hybridMultilevel"/>
    <w:tmpl w:val="1C70791A"/>
    <w:lvl w:ilvl="0" w:tplc="B84E37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9004D"/>
    <w:multiLevelType w:val="hybridMultilevel"/>
    <w:tmpl w:val="818A18FA"/>
    <w:lvl w:ilvl="0" w:tplc="2BEC6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41761"/>
    <w:multiLevelType w:val="hybridMultilevel"/>
    <w:tmpl w:val="180E5042"/>
    <w:lvl w:ilvl="0" w:tplc="2BEC6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E7B69"/>
    <w:multiLevelType w:val="hybridMultilevel"/>
    <w:tmpl w:val="12DCF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A7BE4"/>
    <w:multiLevelType w:val="hybridMultilevel"/>
    <w:tmpl w:val="78B2DE02"/>
    <w:lvl w:ilvl="0" w:tplc="2BEC6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711705"/>
    <w:multiLevelType w:val="hybridMultilevel"/>
    <w:tmpl w:val="2C0405CC"/>
    <w:lvl w:ilvl="0" w:tplc="2BEC6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71F"/>
    <w:rsid w:val="00000C3B"/>
    <w:rsid w:val="00015A29"/>
    <w:rsid w:val="0009771F"/>
    <w:rsid w:val="000D1B68"/>
    <w:rsid w:val="001012D7"/>
    <w:rsid w:val="001D077F"/>
    <w:rsid w:val="0020712D"/>
    <w:rsid w:val="0025450F"/>
    <w:rsid w:val="00286E28"/>
    <w:rsid w:val="00334C49"/>
    <w:rsid w:val="0038279A"/>
    <w:rsid w:val="003845AE"/>
    <w:rsid w:val="003F254C"/>
    <w:rsid w:val="004675DB"/>
    <w:rsid w:val="004D7AA9"/>
    <w:rsid w:val="00555BAD"/>
    <w:rsid w:val="005703E6"/>
    <w:rsid w:val="005A5145"/>
    <w:rsid w:val="005D44FA"/>
    <w:rsid w:val="005F64AA"/>
    <w:rsid w:val="00617ED8"/>
    <w:rsid w:val="00666B0B"/>
    <w:rsid w:val="006C42B2"/>
    <w:rsid w:val="006E54DF"/>
    <w:rsid w:val="00717A31"/>
    <w:rsid w:val="007A5E74"/>
    <w:rsid w:val="007A7806"/>
    <w:rsid w:val="007E2947"/>
    <w:rsid w:val="0081158F"/>
    <w:rsid w:val="00817019"/>
    <w:rsid w:val="0093083D"/>
    <w:rsid w:val="009C7310"/>
    <w:rsid w:val="00A71BB1"/>
    <w:rsid w:val="00AC52FD"/>
    <w:rsid w:val="00B26B84"/>
    <w:rsid w:val="00B75628"/>
    <w:rsid w:val="00B943CB"/>
    <w:rsid w:val="00BA5B62"/>
    <w:rsid w:val="00BB1111"/>
    <w:rsid w:val="00BB33D3"/>
    <w:rsid w:val="00BD19AF"/>
    <w:rsid w:val="00D630AB"/>
    <w:rsid w:val="00D63F08"/>
    <w:rsid w:val="00D76245"/>
    <w:rsid w:val="00E610C8"/>
    <w:rsid w:val="00E95F45"/>
    <w:rsid w:val="00F200BE"/>
    <w:rsid w:val="00F71604"/>
    <w:rsid w:val="00FD2728"/>
    <w:rsid w:val="00FE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628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a3">
    <w:name w:val="Table Grid"/>
    <w:basedOn w:val="a1"/>
    <w:uiPriority w:val="59"/>
    <w:rsid w:val="00570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86E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628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a3">
    <w:name w:val="Table Grid"/>
    <w:basedOn w:val="a1"/>
    <w:uiPriority w:val="59"/>
    <w:rsid w:val="00570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86E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SKY</cp:lastModifiedBy>
  <cp:revision>15</cp:revision>
  <dcterms:created xsi:type="dcterms:W3CDTF">2019-12-11T20:04:00Z</dcterms:created>
  <dcterms:modified xsi:type="dcterms:W3CDTF">2021-05-14T11:44:00Z</dcterms:modified>
</cp:coreProperties>
</file>