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B8" w:rsidRDefault="000000B8">
      <w:bookmarkStart w:id="0" w:name="_GoBack"/>
      <w:bookmarkEnd w:id="0"/>
    </w:p>
    <w:p w:rsidR="000000B8" w:rsidRPr="000000B8" w:rsidRDefault="000000B8" w:rsidP="00E476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>Аналитическая справка по результатам опросов о качестве организации питания обучающихся ГБ</w:t>
      </w:r>
      <w:r>
        <w:rPr>
          <w:rFonts w:ascii="Times New Roman" w:hAnsi="Times New Roman" w:cs="Times New Roman"/>
          <w:sz w:val="28"/>
          <w:szCs w:val="28"/>
        </w:rPr>
        <w:t xml:space="preserve"> ПОУ ЛО «ПК» г.Светогорска</w:t>
      </w:r>
      <w:r w:rsidR="006E24D8">
        <w:rPr>
          <w:rFonts w:ascii="Times New Roman" w:hAnsi="Times New Roman" w:cs="Times New Roman"/>
          <w:sz w:val="28"/>
          <w:szCs w:val="28"/>
        </w:rPr>
        <w:t xml:space="preserve"> на 29.09.2020год</w:t>
      </w:r>
    </w:p>
    <w:p w:rsidR="000000B8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C27F65">
        <w:rPr>
          <w:rFonts w:ascii="Times New Roman" w:hAnsi="Times New Roman" w:cs="Times New Roman"/>
          <w:sz w:val="28"/>
          <w:szCs w:val="28"/>
        </w:rPr>
        <w:t xml:space="preserve"> </w:t>
      </w:r>
      <w:r w:rsidRPr="000000B8">
        <w:rPr>
          <w:rFonts w:ascii="Times New Roman" w:hAnsi="Times New Roman" w:cs="Times New Roman"/>
          <w:sz w:val="28"/>
          <w:szCs w:val="28"/>
        </w:rPr>
        <w:t>выявить преимущества и недостатки организации питания обучающихся</w:t>
      </w:r>
      <w:r w:rsidR="00C27F65">
        <w:rPr>
          <w:rFonts w:ascii="Times New Roman" w:hAnsi="Times New Roman" w:cs="Times New Roman"/>
          <w:sz w:val="28"/>
          <w:szCs w:val="28"/>
        </w:rPr>
        <w:t xml:space="preserve"> и </w:t>
      </w:r>
      <w:r w:rsidRPr="000000B8">
        <w:rPr>
          <w:rFonts w:ascii="Times New Roman" w:hAnsi="Times New Roman" w:cs="Times New Roman"/>
          <w:sz w:val="28"/>
          <w:szCs w:val="28"/>
        </w:rPr>
        <w:t xml:space="preserve">проанализировать изменения качества организации питания обучающихся в столовой </w:t>
      </w:r>
      <w:r w:rsidR="00AA39F3">
        <w:rPr>
          <w:rFonts w:ascii="Times New Roman" w:hAnsi="Times New Roman" w:cs="Times New Roman"/>
          <w:sz w:val="28"/>
          <w:szCs w:val="28"/>
        </w:rPr>
        <w:t>к</w:t>
      </w:r>
      <w:r w:rsidRPr="000000B8">
        <w:rPr>
          <w:rFonts w:ascii="Times New Roman" w:hAnsi="Times New Roman" w:cs="Times New Roman"/>
          <w:sz w:val="28"/>
          <w:szCs w:val="28"/>
        </w:rPr>
        <w:t xml:space="preserve">олледжа . </w:t>
      </w:r>
    </w:p>
    <w:p w:rsidR="000000B8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>Респонденты: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="00AA39F3">
        <w:rPr>
          <w:rFonts w:ascii="Times New Roman" w:hAnsi="Times New Roman" w:cs="Times New Roman"/>
          <w:sz w:val="28"/>
          <w:szCs w:val="28"/>
        </w:rPr>
        <w:t>.</w:t>
      </w:r>
      <w:r w:rsidRPr="0000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B8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 xml:space="preserve">Метод исследования: социологический метод анкетного опроса. </w:t>
      </w:r>
    </w:p>
    <w:p w:rsidR="00E956AD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 xml:space="preserve">Исходя из поставленной цели, были сформулированы задачи: </w:t>
      </w:r>
    </w:p>
    <w:p w:rsidR="00E956AD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>1. Выяснить мнение обучающихся 1-</w:t>
      </w:r>
      <w:r w:rsidR="0073570A">
        <w:rPr>
          <w:rFonts w:ascii="Times New Roman" w:hAnsi="Times New Roman" w:cs="Times New Roman"/>
          <w:sz w:val="28"/>
          <w:szCs w:val="28"/>
        </w:rPr>
        <w:t>2</w:t>
      </w:r>
      <w:r w:rsidR="00E956AD">
        <w:rPr>
          <w:rFonts w:ascii="Times New Roman" w:hAnsi="Times New Roman" w:cs="Times New Roman"/>
          <w:sz w:val="28"/>
          <w:szCs w:val="28"/>
        </w:rPr>
        <w:t xml:space="preserve"> </w:t>
      </w:r>
      <w:r w:rsidRPr="000000B8">
        <w:rPr>
          <w:rFonts w:ascii="Times New Roman" w:hAnsi="Times New Roman" w:cs="Times New Roman"/>
          <w:sz w:val="28"/>
          <w:szCs w:val="28"/>
        </w:rPr>
        <w:t xml:space="preserve">х курсов. </w:t>
      </w:r>
    </w:p>
    <w:p w:rsidR="00E956AD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>2. Изучить мнение обучающихся</w:t>
      </w:r>
      <w:r w:rsidR="00E956AD">
        <w:rPr>
          <w:rFonts w:ascii="Times New Roman" w:hAnsi="Times New Roman" w:cs="Times New Roman"/>
          <w:sz w:val="28"/>
          <w:szCs w:val="28"/>
        </w:rPr>
        <w:t xml:space="preserve"> </w:t>
      </w:r>
      <w:r w:rsidRPr="000000B8">
        <w:rPr>
          <w:rFonts w:ascii="Times New Roman" w:hAnsi="Times New Roman" w:cs="Times New Roman"/>
          <w:sz w:val="28"/>
          <w:szCs w:val="28"/>
        </w:rPr>
        <w:t xml:space="preserve">об изменениях организации питания в </w:t>
      </w:r>
      <w:r w:rsidR="00C27F65">
        <w:rPr>
          <w:rFonts w:ascii="Times New Roman" w:hAnsi="Times New Roman" w:cs="Times New Roman"/>
          <w:sz w:val="28"/>
          <w:szCs w:val="28"/>
        </w:rPr>
        <w:t>к</w:t>
      </w:r>
      <w:r w:rsidRPr="000000B8">
        <w:rPr>
          <w:rFonts w:ascii="Times New Roman" w:hAnsi="Times New Roman" w:cs="Times New Roman"/>
          <w:sz w:val="28"/>
          <w:szCs w:val="28"/>
        </w:rPr>
        <w:t>олледже в</w:t>
      </w:r>
      <w:r w:rsidR="00E956AD">
        <w:rPr>
          <w:rFonts w:ascii="Times New Roman" w:hAnsi="Times New Roman" w:cs="Times New Roman"/>
          <w:sz w:val="28"/>
          <w:szCs w:val="28"/>
        </w:rPr>
        <w:t xml:space="preserve"> </w:t>
      </w:r>
      <w:r w:rsidRPr="000000B8">
        <w:rPr>
          <w:rFonts w:ascii="Times New Roman" w:hAnsi="Times New Roman" w:cs="Times New Roman"/>
          <w:sz w:val="28"/>
          <w:szCs w:val="28"/>
        </w:rPr>
        <w:t>20</w:t>
      </w:r>
      <w:r w:rsidR="0073570A">
        <w:rPr>
          <w:rFonts w:ascii="Times New Roman" w:hAnsi="Times New Roman" w:cs="Times New Roman"/>
          <w:sz w:val="28"/>
          <w:szCs w:val="28"/>
        </w:rPr>
        <w:t>20</w:t>
      </w:r>
      <w:r w:rsidRPr="000000B8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:rsidR="00E956AD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 xml:space="preserve">3. Проанализировать изменения качества организации питания обучающихся в столовой </w:t>
      </w:r>
      <w:r w:rsidR="00C27F65">
        <w:rPr>
          <w:rFonts w:ascii="Times New Roman" w:hAnsi="Times New Roman" w:cs="Times New Roman"/>
          <w:sz w:val="28"/>
          <w:szCs w:val="28"/>
        </w:rPr>
        <w:t>к</w:t>
      </w:r>
      <w:r w:rsidRPr="000000B8">
        <w:rPr>
          <w:rFonts w:ascii="Times New Roman" w:hAnsi="Times New Roman" w:cs="Times New Roman"/>
          <w:sz w:val="28"/>
          <w:szCs w:val="28"/>
        </w:rPr>
        <w:t xml:space="preserve">олледжа. </w:t>
      </w:r>
    </w:p>
    <w:p w:rsidR="000000B8" w:rsidRDefault="000000B8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0B8"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задачами респондентам было предложено ответить на вопросы анкет. На момент </w:t>
      </w:r>
      <w:r w:rsidR="00E956AD">
        <w:rPr>
          <w:rFonts w:ascii="Times New Roman" w:hAnsi="Times New Roman" w:cs="Times New Roman"/>
          <w:sz w:val="28"/>
          <w:szCs w:val="28"/>
        </w:rPr>
        <w:t>о</w:t>
      </w:r>
      <w:r w:rsidRPr="000000B8">
        <w:rPr>
          <w:rFonts w:ascii="Times New Roman" w:hAnsi="Times New Roman" w:cs="Times New Roman"/>
          <w:sz w:val="28"/>
          <w:szCs w:val="28"/>
        </w:rPr>
        <w:t>проса  в</w:t>
      </w:r>
      <w:r w:rsidR="0073570A">
        <w:rPr>
          <w:rFonts w:ascii="Times New Roman" w:hAnsi="Times New Roman" w:cs="Times New Roman"/>
          <w:sz w:val="28"/>
          <w:szCs w:val="28"/>
        </w:rPr>
        <w:t xml:space="preserve"> исследовании приняли участие 76</w:t>
      </w:r>
      <w:r w:rsidRPr="000000B8">
        <w:rPr>
          <w:rFonts w:ascii="Times New Roman" w:hAnsi="Times New Roman" w:cs="Times New Roman"/>
          <w:sz w:val="28"/>
          <w:szCs w:val="28"/>
        </w:rPr>
        <w:t xml:space="preserve"> обучающийся первого курса очной формы обучени</w:t>
      </w:r>
      <w:r w:rsidR="00E956AD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A76811" w:rsidRDefault="00C27F65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</w:t>
      </w:r>
      <w:r w:rsidR="00A76811">
        <w:rPr>
          <w:rFonts w:ascii="Times New Roman" w:hAnsi="Times New Roman" w:cs="Times New Roman"/>
          <w:sz w:val="28"/>
          <w:szCs w:val="28"/>
        </w:rPr>
        <w:t>итание организовано после 1 урока: 9.15 утра, для тех, кто не завтракает</w:t>
      </w:r>
      <w:r w:rsidR="00AA39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9F3">
        <w:rPr>
          <w:rFonts w:ascii="Times New Roman" w:hAnsi="Times New Roman" w:cs="Times New Roman"/>
          <w:sz w:val="28"/>
          <w:szCs w:val="28"/>
        </w:rPr>
        <w:t>о</w:t>
      </w:r>
      <w:r w:rsidR="00A76811">
        <w:rPr>
          <w:rFonts w:ascii="Times New Roman" w:hAnsi="Times New Roman" w:cs="Times New Roman"/>
          <w:sz w:val="28"/>
          <w:szCs w:val="28"/>
        </w:rPr>
        <w:t>бучающимся предлагается горячий чай и выпечка.</w:t>
      </w:r>
    </w:p>
    <w:p w:rsidR="00A76811" w:rsidRDefault="00A76811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колледжа посещают столовую по 2-3 раза.</w:t>
      </w:r>
    </w:p>
    <w:p w:rsidR="00A76811" w:rsidRDefault="0073570A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работы столовой с 09.15.</w:t>
      </w:r>
      <w:r w:rsidR="00A76811">
        <w:rPr>
          <w:rFonts w:ascii="Times New Roman" w:hAnsi="Times New Roman" w:cs="Times New Roman"/>
          <w:sz w:val="28"/>
          <w:szCs w:val="28"/>
        </w:rPr>
        <w:t xml:space="preserve"> час. до 15</w:t>
      </w:r>
      <w:r>
        <w:rPr>
          <w:rFonts w:ascii="Times New Roman" w:hAnsi="Times New Roman" w:cs="Times New Roman"/>
          <w:sz w:val="28"/>
          <w:szCs w:val="28"/>
        </w:rPr>
        <w:t>.00</w:t>
      </w:r>
      <w:r w:rsidR="00A76811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E956AD" w:rsidRDefault="0073570A" w:rsidP="00E4767D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Ф</w:t>
      </w:r>
      <w:r w:rsidR="00A76811" w:rsidRPr="00A76811">
        <w:rPr>
          <w:rFonts w:ascii="Times New Roman" w:hAnsi="Times New Roman" w:cs="Times New Roman"/>
          <w:color w:val="333333"/>
          <w:sz w:val="28"/>
          <w:szCs w:val="28"/>
        </w:rPr>
        <w:t xml:space="preserve">орма оплаты </w:t>
      </w:r>
      <w:r w:rsidR="00AA39F3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C27F6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банковская карта, наличные.</w:t>
      </w:r>
    </w:p>
    <w:p w:rsidR="0073570A" w:rsidRPr="0073570A" w:rsidRDefault="0073570A" w:rsidP="00E4767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Санитарное состояние пищеблока, цехов, участков, подсобных помещений для хранения продуктов удовлетворительное, обеспеченность посудой составляет 100 %. </w:t>
      </w:r>
      <w:r w:rsidR="00E4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 питьевой</w:t>
      </w:r>
      <w:r w:rsidRPr="00735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Pr="00735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Снабжение столовой осуществляется централизовано согласно договорам поставки продукции. </w:t>
      </w:r>
    </w:p>
    <w:p w:rsidR="0073570A" w:rsidRDefault="0073570A" w:rsidP="00E4767D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ассортименте выпускаемых блюд: холодные блюда и закуски (салаты из свеж</w:t>
      </w:r>
      <w:r w:rsidR="00E4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 отварных овощей</w:t>
      </w:r>
      <w:r w:rsidRPr="00735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первые блюда, каши, различные гарниры, вторые блюда из мяса, рыбы, птицы, а также – выпечка. Питьевая жидкость в виде: соков, чая, кофе, компотов.</w:t>
      </w:r>
    </w:p>
    <w:p w:rsidR="00505279" w:rsidRPr="0073570A" w:rsidRDefault="00505279" w:rsidP="00E4767D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Персонал столовой имеет соответствующую квалификацию, личные медицинские книжки и допуск к работе.</w:t>
      </w:r>
    </w:p>
    <w:p w:rsidR="0073570A" w:rsidRDefault="0073570A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821" w:rsidRDefault="00913821" w:rsidP="00E476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3821">
        <w:rPr>
          <w:rFonts w:ascii="Times New Roman" w:hAnsi="Times New Roman" w:cs="Times New Roman"/>
          <w:sz w:val="28"/>
          <w:szCs w:val="28"/>
        </w:rPr>
        <w:t xml:space="preserve">ВЫВОДЫ. 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Здоровье детей - это важнейший вопрос обеспечения будущего нации.  Сбалансированное питание подростков способствует повышению работоспособности и успеваемости, физическому и умственному развитию, увеличивает адаптационные возможности организма, оказывает существенное влияние на формирование и состояние здоровья человека на протяжении всей последующей жизни.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Таким образом, анализ организации питания в столовой  колледжа выявил ряд проблем, требующих принятия необходимых мер по совершенствованию организации питания,  Это: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1. Укрепление материально-технической базы   столовой.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2. Постоянный мониторинг и  анализ состояния организации питания студентов,  его финансового обеспечения.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3.Разъяснительная работа среди обучащихся и родителей о необходимости правильного питания.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Приведение материально-технической базы столовой колледжа в соответствие с современными санитарно- гигиеническими требованиями организации питания учащихся,  постоянный мониторинг и  анализ состояния организации школьного питания,  его финансового обеспечения </w:t>
      </w:r>
      <w:r w:rsidRPr="001D0E11">
        <w:rPr>
          <w:rStyle w:val="c2"/>
          <w:b/>
          <w:bCs/>
          <w:color w:val="000000"/>
          <w:sz w:val="28"/>
          <w:szCs w:val="28"/>
        </w:rPr>
        <w:t>позволило: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1.Улучшить качество  питания обучающихся, обеспечить его безопасность, сбалансированность, витаминизацию.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2.Улучшить показатели подросткового здоровья, создавать благоприятные условия для его сохранения и укрепления.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3.Формировать у обучающихся культуру  питания и чувства ответственности за свое здоровье.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Позволит колледжу  достигнуть следующих </w:t>
      </w:r>
      <w:r w:rsidRPr="001D0E11">
        <w:rPr>
          <w:rStyle w:val="c2"/>
          <w:b/>
          <w:bCs/>
          <w:color w:val="000000"/>
          <w:sz w:val="28"/>
          <w:szCs w:val="28"/>
        </w:rPr>
        <w:t>результатов:</w:t>
      </w:r>
      <w:r w:rsidRPr="001D0E11">
        <w:rPr>
          <w:rStyle w:val="c2"/>
          <w:color w:val="000000"/>
          <w:sz w:val="28"/>
          <w:szCs w:val="28"/>
        </w:rPr>
        <w:t> 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1. Развить механизмы координации и контроля в системе школьного питания;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2. Сформировать навыки здорового питания у обучающихся и их родителей;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3. Организовать правильное, сбалансированное питание  подростков с учетом их возрастных особенностей;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4. Оказывать социальную поддержку отдельным категориям обучающихся;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5. Укрепить материально-техническую базу столовой колледжа;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6. Увеличить количество подростков, питающихся в школьной столовой до 94%.</w:t>
      </w:r>
    </w:p>
    <w:p w:rsidR="001D0E11" w:rsidRPr="001D0E11" w:rsidRDefault="001D0E11" w:rsidP="001D0E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D0E11">
        <w:rPr>
          <w:rStyle w:val="c2"/>
          <w:color w:val="000000"/>
          <w:sz w:val="28"/>
          <w:szCs w:val="28"/>
        </w:rPr>
        <w:t>7.Улучшить качество питания обучающихся и обеспечить его безопасность;</w:t>
      </w:r>
    </w:p>
    <w:p w:rsidR="00913821" w:rsidRPr="001D0E11" w:rsidRDefault="00913821" w:rsidP="001D0E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13821" w:rsidRPr="001D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DE"/>
    <w:rsid w:val="000000B8"/>
    <w:rsid w:val="001D0E11"/>
    <w:rsid w:val="001F177D"/>
    <w:rsid w:val="00257BDE"/>
    <w:rsid w:val="00505279"/>
    <w:rsid w:val="006E24D8"/>
    <w:rsid w:val="0073570A"/>
    <w:rsid w:val="00913821"/>
    <w:rsid w:val="009D0463"/>
    <w:rsid w:val="00A134EB"/>
    <w:rsid w:val="00A76811"/>
    <w:rsid w:val="00AA39F3"/>
    <w:rsid w:val="00C27F65"/>
    <w:rsid w:val="00E4767D"/>
    <w:rsid w:val="00E956AD"/>
    <w:rsid w:val="00F6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570A"/>
    <w:rPr>
      <w:color w:val="0000FF"/>
      <w:u w:val="single"/>
    </w:rPr>
  </w:style>
  <w:style w:type="paragraph" w:styleId="a5">
    <w:name w:val="No Spacing"/>
    <w:basedOn w:val="a"/>
    <w:uiPriority w:val="1"/>
    <w:qFormat/>
    <w:rsid w:val="0073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D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0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570A"/>
    <w:rPr>
      <w:color w:val="0000FF"/>
      <w:u w:val="single"/>
    </w:rPr>
  </w:style>
  <w:style w:type="paragraph" w:styleId="a5">
    <w:name w:val="No Spacing"/>
    <w:basedOn w:val="a"/>
    <w:uiPriority w:val="1"/>
    <w:qFormat/>
    <w:rsid w:val="0073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D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52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0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8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7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0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481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2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7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7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SKY</cp:lastModifiedBy>
  <cp:revision>2</cp:revision>
  <dcterms:created xsi:type="dcterms:W3CDTF">2020-09-30T13:54:00Z</dcterms:created>
  <dcterms:modified xsi:type="dcterms:W3CDTF">2020-09-30T13:54:00Z</dcterms:modified>
</cp:coreProperties>
</file>